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E4CF3" w:rsidRPr="00765002" w:rsidRDefault="00CE4CF3" w:rsidP="00CE4CF3">
      <w:pPr>
        <w:pStyle w:val="ae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МИНИСТЕРСТВО ОБРАЗОВАНИЯ</w:t>
      </w:r>
      <w:r w:rsidRPr="00765002"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CE4CF3" w:rsidRPr="00765002" w:rsidRDefault="00CE4CF3" w:rsidP="00CE4CF3">
      <w:pPr>
        <w:pStyle w:val="ae"/>
        <w:jc w:val="center"/>
        <w:rPr>
          <w:rFonts w:ascii="Times New Roman" w:hAnsi="Times New Roman" w:cs="Times New Roman"/>
        </w:rPr>
      </w:pPr>
    </w:p>
    <w:p w:rsidR="00CE4CF3" w:rsidRPr="00765002" w:rsidRDefault="00CE4CF3" w:rsidP="00CE4CF3">
      <w:pPr>
        <w:pStyle w:val="ae"/>
        <w:jc w:val="center"/>
        <w:rPr>
          <w:rFonts w:ascii="Times New Roman" w:eastAsia="Calibri" w:hAnsi="Times New Roman" w:cs="Times New Roman"/>
        </w:rPr>
      </w:pPr>
      <w:r w:rsidRPr="00765002">
        <w:rPr>
          <w:rFonts w:ascii="Times New Roman" w:hAnsi="Times New Roman" w:cs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CE4CF3" w:rsidRPr="00765002" w:rsidRDefault="00CE4CF3" w:rsidP="00CE4CF3">
      <w:pPr>
        <w:pStyle w:val="ae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12"/>
        <w:gridCol w:w="2393"/>
        <w:gridCol w:w="3817"/>
      </w:tblGrid>
      <w:tr w:rsidR="00CE4CF3" w:rsidRPr="00765002" w:rsidTr="00605C2D">
        <w:tc>
          <w:tcPr>
            <w:tcW w:w="3857" w:type="dxa"/>
            <w:shd w:val="clear" w:color="auto" w:fill="auto"/>
          </w:tcPr>
          <w:p w:rsidR="00CE4CF3" w:rsidRPr="00765002" w:rsidRDefault="00CE4CF3" w:rsidP="00605C2D">
            <w:pPr>
              <w:pStyle w:val="ae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CE4CF3" w:rsidRPr="00765002" w:rsidRDefault="00CE4CF3" w:rsidP="00605C2D">
            <w:pPr>
              <w:pStyle w:val="ae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CE4CF3" w:rsidRPr="00765002" w:rsidRDefault="00CE4CF3" w:rsidP="00605C2D">
            <w:pPr>
              <w:pStyle w:val="ae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протокол №</w:t>
            </w:r>
            <w:r w:rsidR="00BE488D">
              <w:rPr>
                <w:rFonts w:ascii="Times New Roman" w:hAnsi="Times New Roman" w:cs="Times New Roman"/>
                <w:u w:val="single"/>
              </w:rPr>
              <w:t>3</w:t>
            </w:r>
          </w:p>
          <w:p w:rsidR="00CE4CF3" w:rsidRPr="00765002" w:rsidRDefault="00CE4CF3" w:rsidP="00605C2D">
            <w:pPr>
              <w:pStyle w:val="ae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от «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28 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CE4CF3" w:rsidRPr="00765002" w:rsidRDefault="00CE4CF3" w:rsidP="00605C2D">
            <w:pPr>
              <w:pStyle w:val="ae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CE4CF3" w:rsidRPr="00765002" w:rsidRDefault="00CE4CF3" w:rsidP="00605C2D">
            <w:pPr>
              <w:pStyle w:val="ae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CE4CF3" w:rsidRPr="00765002" w:rsidRDefault="00CE4CF3" w:rsidP="00605C2D">
            <w:pPr>
              <w:pStyle w:val="ae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CE4CF3" w:rsidRPr="00765002" w:rsidRDefault="00CE4CF3" w:rsidP="00605C2D">
            <w:pPr>
              <w:pStyle w:val="ae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2B4B07">
              <w:rPr>
                <w:rFonts w:ascii="Times New Roman" w:hAnsi="Times New Roman" w:cs="Times New Roman"/>
                <w:u w:val="single"/>
              </w:rPr>
              <w:t>М</w:t>
            </w:r>
            <w:r w:rsidRPr="00765002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CE4CF3" w:rsidRPr="00765002" w:rsidRDefault="00CE4CF3" w:rsidP="00605C2D">
            <w:pPr>
              <w:pStyle w:val="ae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CE4CF3" w:rsidRPr="00765002" w:rsidRDefault="002B4B07" w:rsidP="00605C2D">
            <w:pPr>
              <w:pStyle w:val="ae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CE4CF3" w:rsidRPr="00765002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CE4CF3"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r w:rsidR="00CE4CF3" w:rsidRPr="00765002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CE4CF3"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CE4CF3" w:rsidRPr="00765002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CE4CF3"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CE4CF3" w:rsidRPr="00765002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CE4CF3" w:rsidRPr="00765002" w:rsidRDefault="00CE4CF3" w:rsidP="00605C2D">
            <w:pPr>
              <w:pStyle w:val="ae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72085F" w:rsidRDefault="0072085F">
      <w:pPr>
        <w:pStyle w:val="30"/>
        <w:shd w:val="clear" w:color="auto" w:fill="auto"/>
        <w:spacing w:after="23" w:line="200" w:lineRule="exact"/>
        <w:ind w:left="860"/>
        <w:jc w:val="left"/>
        <w:rPr>
          <w:rStyle w:val="31"/>
        </w:rPr>
      </w:pPr>
    </w:p>
    <w:p w:rsidR="0072085F" w:rsidRDefault="0072085F">
      <w:pPr>
        <w:pStyle w:val="30"/>
        <w:shd w:val="clear" w:color="auto" w:fill="auto"/>
        <w:spacing w:after="23" w:line="200" w:lineRule="exact"/>
        <w:ind w:left="860"/>
        <w:jc w:val="left"/>
        <w:rPr>
          <w:rStyle w:val="31"/>
        </w:rPr>
      </w:pPr>
    </w:p>
    <w:p w:rsidR="00CF0E82" w:rsidRPr="0072085F" w:rsidRDefault="00F55C10" w:rsidP="0072085F">
      <w:pPr>
        <w:pStyle w:val="30"/>
        <w:shd w:val="clear" w:color="auto" w:fill="auto"/>
        <w:spacing w:after="23" w:line="200" w:lineRule="exact"/>
        <w:ind w:left="860"/>
        <w:jc w:val="center"/>
        <w:rPr>
          <w:b/>
          <w:sz w:val="24"/>
          <w:szCs w:val="24"/>
        </w:rPr>
      </w:pPr>
      <w:r w:rsidRPr="0072085F">
        <w:rPr>
          <w:rStyle w:val="31"/>
          <w:b/>
          <w:sz w:val="24"/>
          <w:szCs w:val="24"/>
        </w:rPr>
        <w:t>РАБОЧАЯ ПРОГРАММА УЧЕБНОЙ ДИСЦИПЛИНЫ</w:t>
      </w:r>
    </w:p>
    <w:p w:rsidR="00CE4CF3" w:rsidRDefault="00CE4CF3" w:rsidP="00CE4CF3">
      <w:pPr>
        <w:pStyle w:val="30"/>
        <w:shd w:val="clear" w:color="auto" w:fill="auto"/>
        <w:spacing w:after="14" w:line="200" w:lineRule="exact"/>
        <w:ind w:left="-1134"/>
        <w:jc w:val="center"/>
        <w:rPr>
          <w:rStyle w:val="31"/>
          <w:b/>
          <w:sz w:val="24"/>
          <w:szCs w:val="24"/>
        </w:rPr>
      </w:pPr>
    </w:p>
    <w:p w:rsidR="00CF0E82" w:rsidRPr="0072085F" w:rsidRDefault="0072085F" w:rsidP="00CE4CF3">
      <w:pPr>
        <w:pStyle w:val="30"/>
        <w:shd w:val="clear" w:color="auto" w:fill="auto"/>
        <w:spacing w:after="14" w:line="200" w:lineRule="exact"/>
        <w:ind w:left="-1134"/>
        <w:jc w:val="center"/>
        <w:rPr>
          <w:b/>
          <w:sz w:val="24"/>
          <w:szCs w:val="24"/>
        </w:rPr>
      </w:pPr>
      <w:r>
        <w:rPr>
          <w:rStyle w:val="31"/>
          <w:b/>
          <w:sz w:val="24"/>
          <w:szCs w:val="24"/>
        </w:rPr>
        <w:t>ОП</w:t>
      </w:r>
      <w:r w:rsidR="00CE4CF3">
        <w:rPr>
          <w:rStyle w:val="31"/>
          <w:b/>
          <w:sz w:val="24"/>
          <w:szCs w:val="24"/>
        </w:rPr>
        <w:t>.</w:t>
      </w:r>
      <w:r>
        <w:rPr>
          <w:rStyle w:val="31"/>
          <w:b/>
          <w:sz w:val="24"/>
          <w:szCs w:val="24"/>
        </w:rPr>
        <w:t xml:space="preserve">11 </w:t>
      </w:r>
      <w:r w:rsidR="00CE4CF3">
        <w:rPr>
          <w:rStyle w:val="31"/>
          <w:b/>
          <w:sz w:val="24"/>
          <w:szCs w:val="24"/>
        </w:rPr>
        <w:t>«</w:t>
      </w:r>
      <w:r w:rsidR="00F55C10" w:rsidRPr="0072085F">
        <w:rPr>
          <w:rStyle w:val="31"/>
          <w:b/>
          <w:sz w:val="24"/>
          <w:szCs w:val="24"/>
        </w:rPr>
        <w:t>ОСНОВЫ ЭНЕРГОСБЕРЕЖЕНИЯ</w:t>
      </w:r>
      <w:r w:rsidR="00CE4CF3">
        <w:rPr>
          <w:rStyle w:val="31"/>
          <w:b/>
          <w:sz w:val="24"/>
          <w:szCs w:val="24"/>
        </w:rPr>
        <w:t>»</w:t>
      </w:r>
    </w:p>
    <w:p w:rsidR="00CF0E82" w:rsidRDefault="00CF0E82">
      <w:pPr>
        <w:pStyle w:val="30"/>
        <w:shd w:val="clear" w:color="auto" w:fill="auto"/>
        <w:spacing w:after="0" w:line="200" w:lineRule="exact"/>
        <w:ind w:left="2900"/>
        <w:jc w:val="left"/>
      </w:pPr>
    </w:p>
    <w:p w:rsidR="00CE4CF3" w:rsidRPr="00A351EB" w:rsidRDefault="00CE4CF3" w:rsidP="00CE4CF3">
      <w:pPr>
        <w:pStyle w:val="ae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Специальность</w:t>
      </w:r>
    </w:p>
    <w:p w:rsidR="00CE4CF3" w:rsidRPr="00A351EB" w:rsidRDefault="00CE4CF3" w:rsidP="00CE4CF3">
      <w:pPr>
        <w:pStyle w:val="ae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CE4CF3" w:rsidRPr="00A351EB" w:rsidRDefault="00CE4CF3" w:rsidP="00CE4CF3">
      <w:pPr>
        <w:pStyle w:val="ae"/>
        <w:jc w:val="center"/>
        <w:rPr>
          <w:rFonts w:ascii="Times New Roman" w:hAnsi="Times New Roman" w:cs="Times New Roman"/>
          <w:vertAlign w:val="superscript"/>
        </w:rPr>
      </w:pPr>
      <w:r w:rsidRPr="00A351EB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CE4CF3" w:rsidRPr="00A351EB" w:rsidRDefault="00CE4CF3" w:rsidP="00CE4CF3">
      <w:pPr>
        <w:pStyle w:val="ae"/>
        <w:jc w:val="center"/>
        <w:rPr>
          <w:rFonts w:ascii="Times New Roman" w:hAnsi="Times New Roman" w:cs="Times New Roman"/>
        </w:rPr>
      </w:pPr>
    </w:p>
    <w:p w:rsidR="00CE4CF3" w:rsidRPr="00A351EB" w:rsidRDefault="00CE4CF3" w:rsidP="00CE4CF3">
      <w:pPr>
        <w:pStyle w:val="ae"/>
        <w:jc w:val="center"/>
        <w:rPr>
          <w:rFonts w:ascii="Times New Roman" w:hAnsi="Times New Roman" w:cs="Times New Roman"/>
        </w:rPr>
      </w:pPr>
    </w:p>
    <w:p w:rsidR="00CE4CF3" w:rsidRPr="00A351EB" w:rsidRDefault="00CE4CF3" w:rsidP="00CE4CF3">
      <w:pPr>
        <w:pStyle w:val="ae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Программа подготовки</w:t>
      </w:r>
    </w:p>
    <w:p w:rsidR="00CE4CF3" w:rsidRPr="00A351EB" w:rsidRDefault="00CE4CF3" w:rsidP="00CE4CF3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41434216" wp14:editId="4C4B2407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2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1A4E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68.3pt;margin-top:14.8pt;width:152.25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базовая</w:t>
      </w:r>
    </w:p>
    <w:p w:rsidR="00CE4CF3" w:rsidRPr="00A351EB" w:rsidRDefault="00CE4CF3" w:rsidP="00CE4CF3">
      <w:pPr>
        <w:pStyle w:val="ae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(базовая, углубленная)</w:t>
      </w:r>
    </w:p>
    <w:p w:rsidR="00CE4CF3" w:rsidRPr="00A351EB" w:rsidRDefault="00CE4CF3" w:rsidP="00CE4CF3">
      <w:pPr>
        <w:pStyle w:val="ae"/>
        <w:jc w:val="center"/>
        <w:rPr>
          <w:rFonts w:ascii="Times New Roman" w:hAnsi="Times New Roman" w:cs="Times New Roman"/>
        </w:rPr>
      </w:pPr>
    </w:p>
    <w:p w:rsidR="00CE4CF3" w:rsidRPr="00A351EB" w:rsidRDefault="00CE4CF3" w:rsidP="00CE4CF3">
      <w:pPr>
        <w:pStyle w:val="ae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Форма обучения</w:t>
      </w:r>
    </w:p>
    <w:p w:rsidR="00CE4CF3" w:rsidRDefault="00CE4CF3" w:rsidP="00CE4CF3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4294967289" distB="4294967289" distL="114300" distR="114300" simplePos="0" relativeHeight="251660288" behindDoc="0" locked="0" layoutInCell="1" allowOverlap="1" wp14:anchorId="79B1F8CE" wp14:editId="3BA2F5FD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033530" id="Прямая со стрелкой 15" o:spid="_x0000_s1026" type="#_x0000_t32" style="position:absolute;margin-left:168.3pt;margin-top:14.35pt;width:152.25pt;height:0;z-index:251660288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очная</w:t>
      </w:r>
    </w:p>
    <w:p w:rsidR="00CE4CF3" w:rsidRDefault="00CE4CF3" w:rsidP="00CE4CF3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E4CF3" w:rsidRDefault="00CE4CF3" w:rsidP="00CE4CF3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E4CF3" w:rsidRDefault="00CE4CF3" w:rsidP="00CE4CF3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E4CF3" w:rsidRDefault="00CE4CF3" w:rsidP="00CE4CF3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E4CF3" w:rsidRDefault="00CE4CF3" w:rsidP="00CE4CF3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E4CF3" w:rsidRDefault="00CE4CF3" w:rsidP="00CE4CF3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E4CF3" w:rsidRDefault="00CE4CF3" w:rsidP="00CE4CF3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E4CF3" w:rsidRDefault="00CE4CF3" w:rsidP="00CE4CF3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E4CF3" w:rsidRDefault="00CE4CF3" w:rsidP="00CE4CF3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E4CF3" w:rsidRDefault="00CE4CF3" w:rsidP="00CE4CF3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E4CF3" w:rsidRDefault="00CE4CF3" w:rsidP="00CE4CF3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CE4CF3" w:rsidRPr="00A351EB" w:rsidRDefault="00CE4CF3" w:rsidP="00CE4CF3">
      <w:pPr>
        <w:pStyle w:val="ae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Новосибирск 2018</w:t>
      </w:r>
    </w:p>
    <w:p w:rsidR="00CE4CF3" w:rsidRDefault="00CE4CF3">
      <w:pPr>
        <w:pStyle w:val="30"/>
        <w:shd w:val="clear" w:color="auto" w:fill="auto"/>
        <w:spacing w:after="0" w:line="200" w:lineRule="exact"/>
        <w:ind w:left="2900"/>
        <w:jc w:val="left"/>
        <w:sectPr w:rsidR="00CE4CF3" w:rsidSect="00CE4CF3">
          <w:footerReference w:type="default" r:id="rId7"/>
          <w:footerReference w:type="first" r:id="rId8"/>
          <w:pgSz w:w="11900" w:h="16840"/>
          <w:pgMar w:top="851" w:right="560" w:bottom="2151" w:left="1418" w:header="0" w:footer="3" w:gutter="0"/>
          <w:cols w:space="720"/>
          <w:noEndnote/>
          <w:titlePg/>
          <w:docGrid w:linePitch="360"/>
        </w:sectPr>
      </w:pPr>
    </w:p>
    <w:p w:rsidR="00CE4CF3" w:rsidRPr="00765002" w:rsidRDefault="00CE4CF3" w:rsidP="00CE4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lastRenderedPageBreak/>
        <w:t>Рабочая программа предназначена для преподавания общепрофессиональной дисциплины обязательной части профессионального цикла студентам очной формы обучения специальности 13.02.11 «Техническая эксплуатация и обслуживание электрического и электромеханического оборудования (по отраслям)».</w:t>
      </w:r>
    </w:p>
    <w:p w:rsidR="00CE4CF3" w:rsidRPr="00765002" w:rsidRDefault="00CE4CF3" w:rsidP="00CE4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13.02.11 «Техническая эксплуатация и обслуживание электрического и электромеханического оборудования (по отраслям)» утвержденного приказом Министерства образования и науки Российской Федерации от "9" декабря 2016 г. №1547.</w:t>
      </w:r>
    </w:p>
    <w:p w:rsidR="00CE4CF3" w:rsidRPr="00765002" w:rsidRDefault="00CE4CF3" w:rsidP="00CE4CF3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CE4CF3" w:rsidRPr="00765002" w:rsidRDefault="00CE4CF3" w:rsidP="00CE4CF3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CE4CF3" w:rsidRPr="00765002" w:rsidRDefault="00CE4CF3" w:rsidP="00CE4CF3">
      <w:pPr>
        <w:ind w:left="709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 xml:space="preserve">Составитель – </w:t>
      </w:r>
      <w:r w:rsidR="002B4B07">
        <w:rPr>
          <w:rFonts w:ascii="Times New Roman" w:hAnsi="Times New Roman" w:cs="Times New Roman"/>
          <w:sz w:val="28"/>
          <w:szCs w:val="28"/>
        </w:rPr>
        <w:t>Пуговкин А.И.</w:t>
      </w:r>
    </w:p>
    <w:p w:rsidR="00CE4CF3" w:rsidRDefault="00CE4CF3" w:rsidP="00CE4CF3">
      <w:pPr>
        <w:pStyle w:val="70"/>
        <w:shd w:val="clear" w:color="auto" w:fill="auto"/>
        <w:spacing w:after="392" w:line="280" w:lineRule="exact"/>
        <w:ind w:right="220"/>
        <w:jc w:val="left"/>
      </w:pPr>
    </w:p>
    <w:p w:rsidR="00CE4CF3" w:rsidRDefault="00CE4CF3" w:rsidP="00CE4CF3">
      <w:pPr>
        <w:pStyle w:val="70"/>
        <w:shd w:val="clear" w:color="auto" w:fill="auto"/>
        <w:spacing w:after="392" w:line="280" w:lineRule="exact"/>
        <w:ind w:right="220"/>
        <w:jc w:val="left"/>
      </w:pPr>
    </w:p>
    <w:p w:rsidR="00CE4CF3" w:rsidRDefault="00CE4CF3" w:rsidP="00CE4CF3">
      <w:pPr>
        <w:pStyle w:val="70"/>
        <w:shd w:val="clear" w:color="auto" w:fill="auto"/>
        <w:spacing w:after="392" w:line="280" w:lineRule="exact"/>
        <w:ind w:right="220"/>
        <w:jc w:val="left"/>
      </w:pPr>
    </w:p>
    <w:p w:rsidR="00CE4CF3" w:rsidRDefault="00CE4CF3" w:rsidP="00CE4CF3">
      <w:pPr>
        <w:pStyle w:val="70"/>
        <w:shd w:val="clear" w:color="auto" w:fill="auto"/>
        <w:spacing w:after="392" w:line="280" w:lineRule="exact"/>
        <w:ind w:right="220"/>
        <w:jc w:val="left"/>
      </w:pPr>
    </w:p>
    <w:p w:rsidR="00CE4CF3" w:rsidRDefault="00CE4CF3" w:rsidP="00CE4CF3">
      <w:pPr>
        <w:pStyle w:val="70"/>
        <w:shd w:val="clear" w:color="auto" w:fill="auto"/>
        <w:spacing w:after="392" w:line="280" w:lineRule="exact"/>
        <w:ind w:right="220"/>
        <w:jc w:val="left"/>
      </w:pPr>
    </w:p>
    <w:p w:rsidR="00CE4CF3" w:rsidRDefault="00CE4CF3" w:rsidP="00CE4CF3">
      <w:pPr>
        <w:pStyle w:val="70"/>
        <w:shd w:val="clear" w:color="auto" w:fill="auto"/>
        <w:spacing w:after="392" w:line="280" w:lineRule="exact"/>
        <w:ind w:right="220"/>
        <w:jc w:val="left"/>
      </w:pPr>
    </w:p>
    <w:p w:rsidR="00CE4CF3" w:rsidRDefault="00CE4CF3" w:rsidP="00CE4CF3">
      <w:pPr>
        <w:pStyle w:val="70"/>
        <w:shd w:val="clear" w:color="auto" w:fill="auto"/>
        <w:spacing w:after="392" w:line="280" w:lineRule="exact"/>
        <w:ind w:right="220"/>
        <w:jc w:val="left"/>
      </w:pPr>
    </w:p>
    <w:p w:rsidR="00CE4CF3" w:rsidRDefault="00CE4CF3" w:rsidP="00CE4CF3">
      <w:pPr>
        <w:pStyle w:val="70"/>
        <w:shd w:val="clear" w:color="auto" w:fill="auto"/>
        <w:spacing w:after="392" w:line="280" w:lineRule="exact"/>
        <w:ind w:right="220"/>
        <w:jc w:val="left"/>
      </w:pPr>
    </w:p>
    <w:p w:rsidR="00CE4CF3" w:rsidRDefault="00CE4CF3" w:rsidP="00CE4CF3">
      <w:pPr>
        <w:pStyle w:val="70"/>
        <w:shd w:val="clear" w:color="auto" w:fill="auto"/>
        <w:spacing w:after="392" w:line="280" w:lineRule="exact"/>
        <w:ind w:right="220"/>
        <w:jc w:val="left"/>
      </w:pPr>
    </w:p>
    <w:p w:rsidR="00CE4CF3" w:rsidRDefault="00CE4CF3" w:rsidP="00CE4CF3">
      <w:pPr>
        <w:pStyle w:val="70"/>
        <w:shd w:val="clear" w:color="auto" w:fill="auto"/>
        <w:spacing w:after="392" w:line="280" w:lineRule="exact"/>
        <w:ind w:right="220"/>
        <w:jc w:val="left"/>
      </w:pPr>
    </w:p>
    <w:p w:rsidR="00CF0E82" w:rsidRDefault="00F55C10">
      <w:pPr>
        <w:pStyle w:val="70"/>
        <w:shd w:val="clear" w:color="auto" w:fill="auto"/>
        <w:spacing w:after="392" w:line="280" w:lineRule="exact"/>
        <w:ind w:right="220"/>
      </w:pPr>
      <w:r>
        <w:lastRenderedPageBreak/>
        <w:t>СОДЕРЖАНИЕ</w:t>
      </w:r>
    </w:p>
    <w:p w:rsidR="00CF0E82" w:rsidRDefault="00F55C10">
      <w:pPr>
        <w:pStyle w:val="70"/>
        <w:shd w:val="clear" w:color="auto" w:fill="auto"/>
        <w:tabs>
          <w:tab w:val="left" w:pos="9166"/>
        </w:tabs>
        <w:spacing w:after="0" w:line="280" w:lineRule="exact"/>
        <w:ind w:left="3180"/>
        <w:jc w:val="both"/>
      </w:pPr>
      <w:r>
        <w:t>Название разделов</w:t>
      </w:r>
      <w:r>
        <w:tab/>
        <w:t>Стр.</w:t>
      </w:r>
    </w:p>
    <w:p w:rsidR="00CF0E82" w:rsidRDefault="00F55C10">
      <w:pPr>
        <w:pStyle w:val="70"/>
        <w:numPr>
          <w:ilvl w:val="0"/>
          <w:numId w:val="1"/>
        </w:numPr>
        <w:shd w:val="clear" w:color="auto" w:fill="auto"/>
        <w:tabs>
          <w:tab w:val="left" w:pos="368"/>
        </w:tabs>
        <w:spacing w:after="0" w:line="538" w:lineRule="exact"/>
        <w:jc w:val="both"/>
      </w:pPr>
      <w:r>
        <w:t>Паспорт рабочей программы учебной дисциплины</w:t>
      </w:r>
    </w:p>
    <w:p w:rsidR="00CF0E82" w:rsidRDefault="00F55C10">
      <w:pPr>
        <w:pStyle w:val="70"/>
        <w:numPr>
          <w:ilvl w:val="0"/>
          <w:numId w:val="1"/>
        </w:numPr>
        <w:shd w:val="clear" w:color="auto" w:fill="auto"/>
        <w:tabs>
          <w:tab w:val="left" w:pos="387"/>
        </w:tabs>
        <w:spacing w:after="0" w:line="538" w:lineRule="exact"/>
        <w:jc w:val="both"/>
      </w:pPr>
      <w:r>
        <w:t>Структура и содержание учебной дисциплины</w:t>
      </w:r>
    </w:p>
    <w:p w:rsidR="00CF0E82" w:rsidRDefault="00F55C10">
      <w:pPr>
        <w:pStyle w:val="70"/>
        <w:numPr>
          <w:ilvl w:val="0"/>
          <w:numId w:val="1"/>
        </w:numPr>
        <w:shd w:val="clear" w:color="auto" w:fill="auto"/>
        <w:tabs>
          <w:tab w:val="left" w:pos="387"/>
        </w:tabs>
        <w:spacing w:after="0" w:line="538" w:lineRule="exact"/>
        <w:jc w:val="both"/>
      </w:pPr>
      <w:r>
        <w:t>Условия реализации учебной дисциплины</w:t>
      </w:r>
    </w:p>
    <w:p w:rsidR="00CF0E82" w:rsidRDefault="00F55C10">
      <w:pPr>
        <w:pStyle w:val="70"/>
        <w:numPr>
          <w:ilvl w:val="0"/>
          <w:numId w:val="1"/>
        </w:numPr>
        <w:shd w:val="clear" w:color="auto" w:fill="auto"/>
        <w:tabs>
          <w:tab w:val="left" w:pos="387"/>
        </w:tabs>
        <w:spacing w:after="0" w:line="538" w:lineRule="exact"/>
        <w:jc w:val="both"/>
      </w:pPr>
      <w:r>
        <w:t>Контроль и оценка результатов освоения учебной дисциплины</w:t>
      </w:r>
    </w:p>
    <w:p w:rsidR="00CF0E82" w:rsidRDefault="00F55C10">
      <w:pPr>
        <w:pStyle w:val="70"/>
        <w:numPr>
          <w:ilvl w:val="0"/>
          <w:numId w:val="1"/>
        </w:numPr>
        <w:shd w:val="clear" w:color="auto" w:fill="auto"/>
        <w:tabs>
          <w:tab w:val="left" w:pos="387"/>
        </w:tabs>
        <w:spacing w:after="0" w:line="538" w:lineRule="exact"/>
        <w:jc w:val="both"/>
      </w:pPr>
      <w:r>
        <w:t>Приложение 1</w:t>
      </w:r>
    </w:p>
    <w:p w:rsidR="00CF0E82" w:rsidRDefault="00F55C10">
      <w:pPr>
        <w:pStyle w:val="70"/>
        <w:numPr>
          <w:ilvl w:val="0"/>
          <w:numId w:val="1"/>
        </w:numPr>
        <w:shd w:val="clear" w:color="auto" w:fill="auto"/>
        <w:tabs>
          <w:tab w:val="left" w:pos="387"/>
        </w:tabs>
        <w:spacing w:after="0" w:line="538" w:lineRule="exact"/>
        <w:jc w:val="both"/>
      </w:pPr>
      <w:r>
        <w:t>Приложение 2</w:t>
      </w:r>
    </w:p>
    <w:p w:rsidR="00CF0E82" w:rsidRDefault="00F55C10">
      <w:pPr>
        <w:pStyle w:val="70"/>
        <w:numPr>
          <w:ilvl w:val="0"/>
          <w:numId w:val="1"/>
        </w:numPr>
        <w:shd w:val="clear" w:color="auto" w:fill="auto"/>
        <w:tabs>
          <w:tab w:val="left" w:pos="387"/>
        </w:tabs>
        <w:spacing w:after="0" w:line="538" w:lineRule="exact"/>
        <w:jc w:val="both"/>
        <w:sectPr w:rsidR="00CF0E82" w:rsidSect="0089218D">
          <w:pgSz w:w="11900" w:h="16840"/>
          <w:pgMar w:top="1135" w:right="1052" w:bottom="4743" w:left="1104" w:header="0" w:footer="3" w:gutter="0"/>
          <w:cols w:space="720"/>
          <w:noEndnote/>
          <w:docGrid w:linePitch="360"/>
        </w:sectPr>
      </w:pPr>
      <w:r>
        <w:t>Лист изменений и дополнений, внесенных в рабочую программу</w:t>
      </w:r>
    </w:p>
    <w:p w:rsidR="00CF0E82" w:rsidRDefault="00CF0E82">
      <w:pPr>
        <w:spacing w:before="19" w:after="19" w:line="240" w:lineRule="exact"/>
        <w:rPr>
          <w:sz w:val="19"/>
          <w:szCs w:val="19"/>
        </w:rPr>
      </w:pPr>
    </w:p>
    <w:p w:rsidR="00CF0E82" w:rsidRDefault="00CF0E82">
      <w:pPr>
        <w:rPr>
          <w:sz w:val="2"/>
          <w:szCs w:val="2"/>
        </w:rPr>
        <w:sectPr w:rsidR="00CF0E82">
          <w:pgSz w:w="11900" w:h="16840"/>
          <w:pgMar w:top="831" w:right="0" w:bottom="1234" w:left="0" w:header="0" w:footer="3" w:gutter="0"/>
          <w:cols w:space="720"/>
          <w:noEndnote/>
          <w:docGrid w:linePitch="360"/>
        </w:sectPr>
      </w:pPr>
    </w:p>
    <w:p w:rsidR="00CF0E82" w:rsidRDefault="00F55C10">
      <w:pPr>
        <w:pStyle w:val="10"/>
        <w:keepNext/>
        <w:keepLines/>
        <w:shd w:val="clear" w:color="auto" w:fill="auto"/>
        <w:ind w:left="160"/>
      </w:pPr>
      <w:bookmarkStart w:id="0" w:name="bookmark0"/>
      <w:r>
        <w:t>1. ПАСПОРТ ПРОГРАММЫ УЧЕБНОЙ ДИСЦИПЛИНЫ</w:t>
      </w:r>
      <w:r>
        <w:br/>
        <w:t>ОПД.В.12 Основы энергосбережения и нормо</w:t>
      </w:r>
      <w:r w:rsidR="0089218D">
        <w:t xml:space="preserve"> </w:t>
      </w:r>
      <w:r>
        <w:t>контроль в электроэнергетике</w:t>
      </w:r>
      <w:bookmarkEnd w:id="0"/>
    </w:p>
    <w:p w:rsidR="00CF0E82" w:rsidRDefault="00F55C10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79"/>
        </w:tabs>
        <w:spacing w:line="322" w:lineRule="exact"/>
        <w:jc w:val="both"/>
      </w:pPr>
      <w:bookmarkStart w:id="1" w:name="bookmark1"/>
      <w:r>
        <w:t>Область применения программы</w:t>
      </w:r>
      <w:bookmarkEnd w:id="1"/>
    </w:p>
    <w:p w:rsidR="00CF0E82" w:rsidRDefault="00F55C10">
      <w:pPr>
        <w:pStyle w:val="20"/>
        <w:shd w:val="clear" w:color="auto" w:fill="auto"/>
        <w:ind w:right="240" w:firstLine="740"/>
      </w:pPr>
      <w:r>
        <w:t xml:space="preserve">Рабочая программа учебной дисциплины является вариативной частью программы подготовки специалистов среднего звена по специальности 13.02.11 Техническая эксплуатация и обслуживание электрического и электромеханического оборудования (по отраслям), разработанной в соответствии </w:t>
      </w:r>
      <w:r>
        <w:rPr>
          <w:rStyle w:val="21"/>
        </w:rPr>
        <w:t xml:space="preserve">с </w:t>
      </w:r>
      <w:r>
        <w:t>ФГОС СПО третьего поколения</w:t>
      </w:r>
    </w:p>
    <w:p w:rsidR="00CF0E82" w:rsidRDefault="00F55C10">
      <w:pPr>
        <w:pStyle w:val="20"/>
        <w:shd w:val="clear" w:color="auto" w:fill="auto"/>
        <w:spacing w:after="631" w:line="370" w:lineRule="exact"/>
        <w:ind w:firstLine="740"/>
      </w:pPr>
      <w:r>
        <w:t>Рабочая программа учебной дисциплины может быть использована в дополнительном профессиональном образовании и профессиональной подготовке специалистов электротехнического профиля.</w:t>
      </w:r>
    </w:p>
    <w:p w:rsidR="00CF0E82" w:rsidRDefault="00F55C10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79"/>
        </w:tabs>
        <w:spacing w:after="128" w:line="331" w:lineRule="exact"/>
        <w:jc w:val="left"/>
      </w:pPr>
      <w:bookmarkStart w:id="2" w:name="bookmark2"/>
      <w:r>
        <w:t>Место дисциплины в структуре основной профессиональной образовательной программы: профессиональный цикл</w:t>
      </w:r>
      <w:bookmarkEnd w:id="2"/>
    </w:p>
    <w:p w:rsidR="00CF0E82" w:rsidRDefault="00F55C10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98"/>
        </w:tabs>
        <w:spacing w:line="322" w:lineRule="exact"/>
        <w:ind w:right="240"/>
        <w:jc w:val="both"/>
      </w:pPr>
      <w:bookmarkStart w:id="3" w:name="bookmark3"/>
      <w:r>
        <w:t>Цели и задачи дисциплины - требования к результатам освоения дисцип</w:t>
      </w:r>
      <w:r>
        <w:softHyphen/>
        <w:t>лины:</w:t>
      </w:r>
      <w:bookmarkEnd w:id="3"/>
    </w:p>
    <w:p w:rsidR="00CF0E82" w:rsidRDefault="00F55C10">
      <w:pPr>
        <w:pStyle w:val="20"/>
        <w:shd w:val="clear" w:color="auto" w:fill="auto"/>
      </w:pPr>
      <w:r>
        <w:t xml:space="preserve">В результате освоения дисциплины студент должен </w:t>
      </w:r>
      <w:r w:rsidRPr="0089218D">
        <w:rPr>
          <w:b/>
        </w:rPr>
        <w:t>знать: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</w:pPr>
      <w:r>
        <w:t>Эпохи энергетики;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</w:pPr>
      <w:r>
        <w:t>Существующие виды энергии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</w:pPr>
      <w:r>
        <w:t>Процессы горения топлива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</w:pPr>
      <w:r>
        <w:t>Виды энергоносителей и способы производства энергии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</w:pPr>
      <w:r>
        <w:t>Существующие виды энергоресурсов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  <w:ind w:right="2240"/>
        <w:jc w:val="left"/>
      </w:pPr>
      <w:r>
        <w:t>Воздействие на окружающую среду, связанное с выработкой Энергии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</w:pPr>
      <w:r>
        <w:t>Виды потерь энергии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</w:pPr>
      <w:r>
        <w:t>Основные энергетические законы и правил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</w:pPr>
      <w:r>
        <w:t>Различные оценки эффективности использования топлива и энергии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</w:pPr>
      <w:r>
        <w:t>Энергетическая эффективность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</w:pPr>
      <w:r>
        <w:t>Основы применения электротермических процессов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</w:pPr>
      <w:r>
        <w:t>Учет энергоресурсов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</w:pPr>
      <w:r>
        <w:t>Что такое энергетический паспорт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</w:pPr>
      <w:r>
        <w:t>Классификацию светотехники и характеристики светотехники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</w:pPr>
      <w:r>
        <w:t>Методика расчета общего освещения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</w:pPr>
      <w:r>
        <w:t>Обозначение светотехники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</w:pPr>
      <w:r>
        <w:t>Нормы освещения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  <w:ind w:right="3540"/>
        <w:jc w:val="left"/>
      </w:pPr>
      <w:r>
        <w:t>Экономика и энергоэффективность освещения -Существующие вторичных энергетических ресурсов -Производство вторичных энергетических ресурсов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</w:pPr>
      <w:r>
        <w:t>Основы отраслевого энергосбережение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  <w:spacing w:after="333"/>
      </w:pPr>
      <w:r>
        <w:t>Основы энергосбережения на предприятии</w:t>
      </w:r>
    </w:p>
    <w:p w:rsidR="00CF0E82" w:rsidRPr="0089218D" w:rsidRDefault="00F55C10">
      <w:pPr>
        <w:pStyle w:val="20"/>
        <w:shd w:val="clear" w:color="auto" w:fill="auto"/>
        <w:spacing w:after="294" w:line="280" w:lineRule="exact"/>
        <w:rPr>
          <w:b/>
        </w:rPr>
      </w:pPr>
      <w:r>
        <w:lastRenderedPageBreak/>
        <w:t xml:space="preserve">В результате освоения дисциплины студент должен </w:t>
      </w:r>
      <w:r w:rsidRPr="0089218D">
        <w:rPr>
          <w:b/>
        </w:rPr>
        <w:t>уметь :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7"/>
        </w:tabs>
        <w:jc w:val="left"/>
      </w:pPr>
      <w:r>
        <w:t>Использовать методы теоретического и экспериментального исследования при решении прикладных задач в энергетике АПК с применением энергосберегаю</w:t>
      </w:r>
      <w:r>
        <w:softHyphen/>
        <w:t>щих технологий;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  <w:jc w:val="left"/>
      </w:pPr>
      <w:r>
        <w:t>Проводить расчеты энергосберегающих систем теплообеспечения, включая анализ технико-экономических показателей на объектах энергетики;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7"/>
        </w:tabs>
        <w:jc w:val="left"/>
      </w:pPr>
      <w:r>
        <w:t>Обосновывать использование традиционных, нетрадиционных и вторичных источников энергии, местных топливно-энергетических ресурсов.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339"/>
        </w:tabs>
      </w:pPr>
      <w:r>
        <w:t>Ориентироваться в научно-технической, правовой и специальной литературе по энергосбережению.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463"/>
        </w:tabs>
      </w:pPr>
      <w:r>
        <w:t>Оценивать энергетическую эффективность процессов производства, преобразования, трансформации, распределения и потребления электроэнергии на предприятиях связи;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463"/>
        </w:tabs>
      </w:pPr>
      <w:r>
        <w:t>Выполнять необходимые расчеты, связанные с энергосбережением (сохранением электрической энергии) в системах производственного освещения, вентиляции, в силовом оборудованием, в системах и устройствах электропитания телекоммуникаций.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463"/>
        </w:tabs>
      </w:pPr>
      <w:r>
        <w:t>Пропагандировать идеи энергосбережения на всех уровнях управления производством и в различных слоях населения.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</w:pPr>
      <w:r>
        <w:t>Переводить различные виды топлива в условное топливо;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7"/>
        </w:tabs>
        <w:jc w:val="left"/>
      </w:pPr>
      <w:r>
        <w:t>Рассчитывать энерго</w:t>
      </w:r>
      <w:r w:rsidR="0089218D">
        <w:t xml:space="preserve"> </w:t>
      </w:r>
      <w:r>
        <w:t>экономические показатели по нормированию и использованию ТЭР;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</w:pPr>
      <w:r>
        <w:t>Составлять энергобаланс предприятия и другое.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  <w:spacing w:after="780"/>
      </w:pPr>
      <w:r>
        <w:t>Разрабатывать мероприятия по энергосбережению и ресурсосбережению</w:t>
      </w:r>
    </w:p>
    <w:p w:rsidR="00CF0E82" w:rsidRDefault="00F55C10">
      <w:pPr>
        <w:pStyle w:val="20"/>
        <w:shd w:val="clear" w:color="auto" w:fill="auto"/>
        <w:ind w:firstLine="740"/>
      </w:pPr>
      <w:r>
        <w:t xml:space="preserve">Содержание дисциплины должно быть ориентировано на подготовку студентов к освоению профессиональных модулей ОПОП по специальности 13.02.11 «Техническая эксплуатация и обслуживание электрического и электромеханического оборудования (по отраслям)», и овладению профессиональными компетенциями (ПК) (Приложение </w:t>
      </w:r>
      <w:r>
        <w:rPr>
          <w:rStyle w:val="21"/>
        </w:rPr>
        <w:t>1):</w:t>
      </w:r>
    </w:p>
    <w:p w:rsidR="00CF0E82" w:rsidRDefault="00F55C10">
      <w:pPr>
        <w:pStyle w:val="20"/>
        <w:shd w:val="clear" w:color="auto" w:fill="auto"/>
        <w:jc w:val="left"/>
      </w:pPr>
      <w:r>
        <w:t>ПК 5.1 Анализировать научно-техническую информацию и документацию, изучать отечественный и зарубежный опыт в области эксплуатации и диагностики энергосберегающего оборудования.</w:t>
      </w:r>
    </w:p>
    <w:p w:rsidR="00CF0E82" w:rsidRDefault="00F55C10">
      <w:pPr>
        <w:pStyle w:val="20"/>
        <w:shd w:val="clear" w:color="auto" w:fill="auto"/>
        <w:jc w:val="left"/>
      </w:pPr>
      <w:r>
        <w:t>ПК 5.2 Применять инновационные технологии при работе с энергетическим оборудованием</w:t>
      </w:r>
    </w:p>
    <w:p w:rsidR="00CF0E82" w:rsidRDefault="00F55C10">
      <w:pPr>
        <w:pStyle w:val="20"/>
        <w:shd w:val="clear" w:color="auto" w:fill="auto"/>
        <w:jc w:val="left"/>
      </w:pPr>
      <w:r>
        <w:t>ПК 5.3 Эффективно использовать энергоресурсы</w:t>
      </w:r>
    </w:p>
    <w:p w:rsidR="00CF0E82" w:rsidRDefault="00F55C10">
      <w:pPr>
        <w:pStyle w:val="20"/>
        <w:shd w:val="clear" w:color="auto" w:fill="auto"/>
        <w:jc w:val="left"/>
      </w:pPr>
      <w:r>
        <w:t>ПК 5.4 Применять энергосберегающие технологии</w:t>
      </w:r>
    </w:p>
    <w:p w:rsidR="00CF0E82" w:rsidRDefault="00F55C10">
      <w:pPr>
        <w:pStyle w:val="20"/>
        <w:shd w:val="clear" w:color="auto" w:fill="auto"/>
        <w:jc w:val="left"/>
      </w:pPr>
      <w:r>
        <w:t>ПК 5.5 Осуществлять расчёты по расходу и экономичности потребления</w:t>
      </w:r>
    </w:p>
    <w:p w:rsidR="00CF0E82" w:rsidRDefault="00F55C10">
      <w:pPr>
        <w:pStyle w:val="20"/>
        <w:shd w:val="clear" w:color="auto" w:fill="auto"/>
        <w:jc w:val="left"/>
      </w:pPr>
      <w:r>
        <w:t>электроэнергии</w:t>
      </w:r>
    </w:p>
    <w:p w:rsidR="00CF0E82" w:rsidRDefault="00F55C10">
      <w:pPr>
        <w:pStyle w:val="20"/>
        <w:shd w:val="clear" w:color="auto" w:fill="auto"/>
        <w:jc w:val="left"/>
      </w:pPr>
      <w:r>
        <w:t>ПК 5.6 Составлять энергосберегающие схемы для предприятия</w:t>
      </w:r>
    </w:p>
    <w:p w:rsidR="00CF0E82" w:rsidRDefault="00F55C10">
      <w:pPr>
        <w:pStyle w:val="20"/>
        <w:shd w:val="clear" w:color="auto" w:fill="auto"/>
        <w:jc w:val="left"/>
      </w:pPr>
      <w:r>
        <w:t>ПК 5.7 Следить за исправным состоянием энергосберегающего оборудования</w:t>
      </w:r>
    </w:p>
    <w:p w:rsidR="00CF0E82" w:rsidRDefault="00F55C10">
      <w:pPr>
        <w:pStyle w:val="20"/>
        <w:shd w:val="clear" w:color="auto" w:fill="auto"/>
        <w:spacing w:after="300"/>
        <w:jc w:val="left"/>
      </w:pPr>
      <w:r>
        <w:t>ПК 5.8 Внедрять энергосберегающие технологии на производстве и в быту</w:t>
      </w:r>
    </w:p>
    <w:p w:rsidR="00CF0E82" w:rsidRDefault="00F55C10">
      <w:pPr>
        <w:pStyle w:val="20"/>
        <w:shd w:val="clear" w:color="auto" w:fill="auto"/>
        <w:spacing w:after="300"/>
        <w:jc w:val="left"/>
      </w:pPr>
      <w:r>
        <w:lastRenderedPageBreak/>
        <w:t>В процессе освоения дисциплины у студентов должны формировать общие компетенции (ОК) (Приложение 2):</w:t>
      </w:r>
    </w:p>
    <w:p w:rsidR="00CF0E82" w:rsidRDefault="00F55C10">
      <w:pPr>
        <w:pStyle w:val="20"/>
        <w:shd w:val="clear" w:color="auto" w:fill="auto"/>
        <w:jc w:val="left"/>
      </w:pPr>
      <w:r>
        <w:t>ОК 1- Понимать сущность и социальную значимость своей будущей профессии, проявлять к ней устойчивый интерес;</w:t>
      </w:r>
    </w:p>
    <w:p w:rsidR="00CF0E82" w:rsidRDefault="00F55C10">
      <w:pPr>
        <w:pStyle w:val="20"/>
        <w:shd w:val="clear" w:color="auto" w:fill="auto"/>
        <w:jc w:val="left"/>
      </w:pPr>
      <w:r>
        <w:t>ОК 2-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CF0E82" w:rsidRDefault="00F55C10">
      <w:pPr>
        <w:pStyle w:val="20"/>
        <w:shd w:val="clear" w:color="auto" w:fill="auto"/>
        <w:jc w:val="left"/>
      </w:pPr>
      <w:r>
        <w:t>ОК 3- Принимать решения в стандартных и нестандартных ситуациях и нести за них ответственность</w:t>
      </w:r>
    </w:p>
    <w:p w:rsidR="00CF0E82" w:rsidRDefault="00F55C10">
      <w:pPr>
        <w:pStyle w:val="20"/>
        <w:shd w:val="clear" w:color="auto" w:fill="auto"/>
      </w:pPr>
      <w:r>
        <w:t>ОК 4- Осуществлять поиск и использование информации, необходимой для эффективного выполнения профессиональных задач, профессиональной деятельности</w:t>
      </w:r>
    </w:p>
    <w:p w:rsidR="00CF0E82" w:rsidRDefault="00F55C10">
      <w:pPr>
        <w:pStyle w:val="20"/>
        <w:shd w:val="clear" w:color="auto" w:fill="auto"/>
        <w:jc w:val="left"/>
      </w:pPr>
      <w:r>
        <w:t>ОК 5- Использовать информационно-коммуникационные технологии в профессиональной деятельности</w:t>
      </w:r>
    </w:p>
    <w:p w:rsidR="00CF0E82" w:rsidRDefault="00F55C10">
      <w:pPr>
        <w:pStyle w:val="20"/>
        <w:shd w:val="clear" w:color="auto" w:fill="auto"/>
        <w:jc w:val="left"/>
      </w:pPr>
      <w:r>
        <w:t>ОК 6- Работать в коллективе и в команде, эффективно общаться с коллегами, руководством, потребителями.</w:t>
      </w:r>
    </w:p>
    <w:p w:rsidR="00CF0E82" w:rsidRDefault="00F55C10">
      <w:pPr>
        <w:pStyle w:val="20"/>
        <w:shd w:val="clear" w:color="auto" w:fill="auto"/>
        <w:jc w:val="left"/>
      </w:pPr>
      <w:r>
        <w:t>ОК 7- Брать на себя ответственность за работу членов команды, за результат выполнения заданий</w:t>
      </w:r>
    </w:p>
    <w:p w:rsidR="00CF0E82" w:rsidRDefault="00F55C10">
      <w:pPr>
        <w:pStyle w:val="20"/>
        <w:shd w:val="clear" w:color="auto" w:fill="auto"/>
        <w:jc w:val="left"/>
      </w:pPr>
      <w:r>
        <w:t>ОК 8-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:rsidR="00CF0E82" w:rsidRDefault="00F55C10">
      <w:pPr>
        <w:pStyle w:val="20"/>
        <w:shd w:val="clear" w:color="auto" w:fill="auto"/>
        <w:spacing w:after="180"/>
        <w:jc w:val="left"/>
      </w:pPr>
      <w:r>
        <w:t>ОК 9- Ориентироваться в условиях частной смены технологий в профессиональной деятельности</w:t>
      </w:r>
    </w:p>
    <w:p w:rsidR="00CF0E82" w:rsidRDefault="00F55C10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79"/>
        </w:tabs>
        <w:spacing w:line="322" w:lineRule="exact"/>
        <w:jc w:val="both"/>
      </w:pPr>
      <w:bookmarkStart w:id="4" w:name="bookmark4"/>
      <w:r>
        <w:t>Количество часов на освоение программы учебной дисциплины:</w:t>
      </w:r>
      <w:bookmarkEnd w:id="4"/>
    </w:p>
    <w:p w:rsidR="00CF0E82" w:rsidRDefault="00F55C10">
      <w:pPr>
        <w:pStyle w:val="20"/>
        <w:shd w:val="clear" w:color="auto" w:fill="auto"/>
      </w:pPr>
      <w:r>
        <w:t xml:space="preserve">максимальной учебной нагрузки студента </w:t>
      </w:r>
      <w:r w:rsidR="00CE4CF3">
        <w:t>68</w:t>
      </w:r>
      <w:r>
        <w:t xml:space="preserve"> часов, в том числе: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408"/>
        </w:tabs>
      </w:pPr>
      <w:r>
        <w:t xml:space="preserve">обязательной аудиторной учебной нагрузки студента </w:t>
      </w:r>
      <w:r w:rsidR="00CE4CF3">
        <w:t>68</w:t>
      </w:r>
      <w:r>
        <w:t xml:space="preserve"> часов;</w:t>
      </w:r>
    </w:p>
    <w:p w:rsidR="00CF0E82" w:rsidRDefault="00F55C10">
      <w:pPr>
        <w:pStyle w:val="20"/>
        <w:numPr>
          <w:ilvl w:val="0"/>
          <w:numId w:val="3"/>
        </w:numPr>
        <w:shd w:val="clear" w:color="auto" w:fill="auto"/>
        <w:tabs>
          <w:tab w:val="left" w:pos="408"/>
        </w:tabs>
      </w:pPr>
      <w:r>
        <w:t xml:space="preserve">самостоятельной работы студента </w:t>
      </w:r>
      <w:r w:rsidR="00CE4CF3">
        <w:t>8</w:t>
      </w:r>
      <w:r>
        <w:t xml:space="preserve"> час</w:t>
      </w:r>
      <w:r w:rsidR="00CE4CF3">
        <w:t>ов</w:t>
      </w:r>
    </w:p>
    <w:p w:rsidR="00CF0E82" w:rsidRDefault="00F55C10">
      <w:pPr>
        <w:pStyle w:val="70"/>
        <w:shd w:val="clear" w:color="auto" w:fill="auto"/>
        <w:spacing w:after="0" w:line="648" w:lineRule="exact"/>
        <w:ind w:left="120"/>
      </w:pPr>
      <w:r>
        <w:rPr>
          <w:rStyle w:val="71"/>
        </w:rPr>
        <w:t>2. СТРУКТУРА И СОДЕРЖАНИЕ УЧЕБНОЙ ДИСЦИПЛИНЫ</w:t>
      </w:r>
      <w:r>
        <w:rPr>
          <w:rStyle w:val="71"/>
        </w:rPr>
        <w:br/>
      </w:r>
      <w:r>
        <w:t>2.1.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07"/>
        <w:gridCol w:w="3197"/>
      </w:tblGrid>
      <w:tr w:rsidR="00CF0E82">
        <w:trPr>
          <w:trHeight w:hRule="exact" w:val="331"/>
          <w:jc w:val="center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Вид учебной деятельности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Объем часов</w:t>
            </w:r>
          </w:p>
        </w:tc>
      </w:tr>
      <w:tr w:rsidR="00CF0E82">
        <w:trPr>
          <w:trHeight w:hRule="exact" w:val="322"/>
          <w:jc w:val="center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Максимальная учебная нагрузка (всего)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CE4CF3" w:rsidP="0089218D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68</w:t>
            </w:r>
          </w:p>
        </w:tc>
      </w:tr>
      <w:tr w:rsidR="00CF0E82">
        <w:trPr>
          <w:trHeight w:hRule="exact" w:val="317"/>
          <w:jc w:val="center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Обязательная аудиторная учебная нагрузка (всего)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89218D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68</w:t>
            </w:r>
          </w:p>
        </w:tc>
      </w:tr>
      <w:tr w:rsidR="00CF0E82">
        <w:trPr>
          <w:trHeight w:hRule="exact" w:val="312"/>
          <w:jc w:val="center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в том числе: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01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317"/>
          <w:jc w:val="center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лабораторные занятия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9</w:t>
            </w:r>
          </w:p>
        </w:tc>
      </w:tr>
      <w:tr w:rsidR="00CF0E82">
        <w:trPr>
          <w:trHeight w:hRule="exact" w:val="317"/>
          <w:jc w:val="center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практические занятия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9</w:t>
            </w:r>
          </w:p>
        </w:tc>
      </w:tr>
      <w:tr w:rsidR="00CF0E82">
        <w:trPr>
          <w:trHeight w:hRule="exact" w:val="312"/>
          <w:jc w:val="center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контрольные работы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Не предусмотрено</w:t>
            </w:r>
          </w:p>
        </w:tc>
      </w:tr>
      <w:tr w:rsidR="00CF0E82">
        <w:trPr>
          <w:trHeight w:hRule="exact" w:val="312"/>
          <w:jc w:val="center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курсовая работа (проект)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Не предусмотрено</w:t>
            </w:r>
          </w:p>
        </w:tc>
      </w:tr>
      <w:tr w:rsidR="00CF0E82">
        <w:trPr>
          <w:trHeight w:hRule="exact" w:val="312"/>
          <w:jc w:val="center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самостоятельная работа студента (всего)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CE4CF3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8</w:t>
            </w:r>
          </w:p>
        </w:tc>
      </w:tr>
      <w:tr w:rsidR="00CF0E82">
        <w:trPr>
          <w:trHeight w:hRule="exact" w:val="312"/>
          <w:jc w:val="center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в том числе: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01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312"/>
          <w:jc w:val="center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Самостоятельная работа на курсовой работой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Не предусмотрено</w:t>
            </w:r>
          </w:p>
        </w:tc>
      </w:tr>
      <w:tr w:rsidR="00CF0E82">
        <w:trPr>
          <w:trHeight w:hRule="exact" w:val="374"/>
          <w:jc w:val="center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Промежуточная аттестация в форме (указать)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104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5"/>
              </w:rPr>
              <w:t>зачет</w:t>
            </w:r>
          </w:p>
        </w:tc>
      </w:tr>
    </w:tbl>
    <w:p w:rsidR="00CF0E82" w:rsidRDefault="00CF0E82">
      <w:pPr>
        <w:framePr w:w="10104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  <w:sectPr w:rsidR="00CF0E82">
          <w:type w:val="continuous"/>
          <w:pgSz w:w="11900" w:h="16840"/>
          <w:pgMar w:top="831" w:right="689" w:bottom="1234" w:left="1049" w:header="0" w:footer="3" w:gutter="0"/>
          <w:cols w:space="720"/>
          <w:noEndnote/>
          <w:docGrid w:linePitch="360"/>
        </w:sectPr>
      </w:pPr>
    </w:p>
    <w:p w:rsidR="00CF0E82" w:rsidRDefault="00345738">
      <w:pPr>
        <w:spacing w:line="544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6704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88265" cy="107950"/>
                <wp:effectExtent l="4445" t="0" r="2540" b="635"/>
                <wp:wrapNone/>
                <wp:docPr id="1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5" cy="107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0E82" w:rsidRDefault="00F55C10">
                            <w:pPr>
                              <w:pStyle w:val="8"/>
                              <w:shd w:val="clear" w:color="auto" w:fill="auto"/>
                              <w:spacing w:line="170" w:lineRule="exact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.05pt;margin-top:.1pt;width:6.95pt;height:8.5pt;z-index:25165670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QPorAIAAKg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" filled="f" stroked="f">
                <v:textbox style="mso-fit-shape-to-text:t" inset="0,0,0,0">
                  <w:txbxContent>
                    <w:p w:rsidR="00CF0E82" w:rsidRDefault="00F55C10">
                      <w:pPr>
                        <w:pStyle w:val="8"/>
                        <w:shd w:val="clear" w:color="auto" w:fill="auto"/>
                        <w:spacing w:line="170" w:lineRule="exact"/>
                      </w:pPr>
                      <w:r>
                        <w:t>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F0E82" w:rsidRDefault="00CF0E82">
      <w:pPr>
        <w:rPr>
          <w:sz w:val="2"/>
          <w:szCs w:val="2"/>
        </w:rPr>
        <w:sectPr w:rsidR="00CF0E82">
          <w:footerReference w:type="default" r:id="rId9"/>
          <w:headerReference w:type="first" r:id="rId10"/>
          <w:footerReference w:type="first" r:id="rId11"/>
          <w:pgSz w:w="11900" w:h="16840"/>
          <w:pgMar w:top="15667" w:right="834" w:bottom="931" w:left="10926" w:header="0" w:footer="3" w:gutter="0"/>
          <w:cols w:space="720"/>
          <w:noEndnote/>
          <w:titlePg/>
          <w:docGrid w:linePitch="360"/>
        </w:sectPr>
      </w:pPr>
    </w:p>
    <w:p w:rsidR="00CF0E82" w:rsidRDefault="00F55C10">
      <w:pPr>
        <w:pStyle w:val="10"/>
        <w:keepNext/>
        <w:keepLines/>
        <w:shd w:val="clear" w:color="auto" w:fill="auto"/>
        <w:spacing w:after="332" w:line="280" w:lineRule="exact"/>
        <w:ind w:left="320"/>
      </w:pPr>
      <w:bookmarkStart w:id="5" w:name="bookmark5"/>
      <w:r>
        <w:lastRenderedPageBreak/>
        <w:t>2.2. Тематический план и содержание учебной дисциплины</w:t>
      </w:r>
      <w:bookmarkEnd w:id="5"/>
    </w:p>
    <w:p w:rsidR="00CF0E82" w:rsidRDefault="00F55C10">
      <w:pPr>
        <w:pStyle w:val="10"/>
        <w:keepNext/>
        <w:keepLines/>
        <w:shd w:val="clear" w:color="auto" w:fill="auto"/>
        <w:spacing w:after="604" w:line="280" w:lineRule="exact"/>
        <w:ind w:left="320"/>
      </w:pPr>
      <w:bookmarkStart w:id="6" w:name="bookmark6"/>
      <w:r>
        <w:t>Основы энергосбережения и нормоконтроль в электроэнергетике</w:t>
      </w:r>
      <w:bookmarkEnd w:id="6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4"/>
        <w:gridCol w:w="8957"/>
        <w:gridCol w:w="1416"/>
        <w:gridCol w:w="1402"/>
      </w:tblGrid>
      <w:tr w:rsidR="00CF0E82">
        <w:trPr>
          <w:trHeight w:hRule="exact" w:val="1622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17" w:lineRule="exact"/>
              <w:jc w:val="center"/>
            </w:pPr>
            <w:r>
              <w:rPr>
                <w:rStyle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 (</w:t>
            </w:r>
            <w:r>
              <w:rPr>
                <w:rStyle w:val="25"/>
              </w:rPr>
              <w:t>если предусмотрены</w:t>
            </w:r>
            <w:r>
              <w:rPr>
                <w:rStyle w:val="24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after="120" w:line="280" w:lineRule="exact"/>
              <w:ind w:left="340"/>
              <w:jc w:val="left"/>
            </w:pPr>
            <w:r>
              <w:rPr>
                <w:rStyle w:val="24"/>
              </w:rPr>
              <w:t>Объем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before="120" w:line="280" w:lineRule="exact"/>
              <w:jc w:val="center"/>
            </w:pPr>
            <w:r>
              <w:rPr>
                <w:rStyle w:val="24"/>
              </w:rPr>
              <w:t>часов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after="120" w:line="280" w:lineRule="exact"/>
              <w:ind w:left="140"/>
              <w:jc w:val="left"/>
            </w:pPr>
            <w:r>
              <w:rPr>
                <w:rStyle w:val="24"/>
              </w:rPr>
              <w:t>Уровень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before="120" w:line="280" w:lineRule="exact"/>
              <w:ind w:left="140"/>
              <w:jc w:val="left"/>
            </w:pPr>
            <w:r>
              <w:rPr>
                <w:rStyle w:val="24"/>
              </w:rPr>
              <w:t>освоения</w:t>
            </w:r>
          </w:p>
        </w:tc>
      </w:tr>
      <w:tr w:rsidR="00CF0E82">
        <w:trPr>
          <w:trHeight w:hRule="exact" w:val="240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</w:t>
            </w:r>
          </w:p>
        </w:tc>
      </w:tr>
      <w:tr w:rsidR="00CF0E82">
        <w:trPr>
          <w:trHeight w:hRule="exact" w:val="792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4"/>
              </w:rPr>
              <w:t>Введение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78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4"/>
              </w:rPr>
              <w:t>Раздел №1 Энергия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1939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 1.1 Энергетические эпохи. Определение понятия «энергия»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Технологический уклад. Основные выводы ХУ конгресса Мирового энергетического совета, состоявшегося в 1992 г. Характеристика укладов. В полной мере осознается выдающаяся роль энергии в жизни и развитии человеческого общества. Вечный двигатель второго рода. Три закона и молекулярно-кинетическая теория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259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 1.2 Виды энергии. Первичная энергия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Магнитостатическая энергия. Упругостная энергия. Тепловая энергия. Механическая энергия. Электрическая (электродинамическая) энергия. Электромагнитная (фотонная) энергия. Биологические процессы. Для сквозных расчетов энергоемкости какого-либо технологического продукта было предложено все виды энергии классифицировать по трем группам. Суммарные энергозатраты. Влага топлива.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Зола топлива. Теплотворная способность. Угольное топливо. Каменные угли. Угли классифицирую. Торф. Древесное топливо. Отходы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</w:tbl>
    <w:p w:rsidR="00CF0E82" w:rsidRDefault="00CF0E82">
      <w:pPr>
        <w:framePr w:w="15408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4"/>
        <w:gridCol w:w="8957"/>
        <w:gridCol w:w="1416"/>
        <w:gridCol w:w="1402"/>
      </w:tblGrid>
      <w:tr w:rsidR="00CF0E82">
        <w:trPr>
          <w:trHeight w:hRule="exact" w:val="1142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5"/>
              </w:rPr>
              <w:t>растениеводства. Жидкое топливо. Моторные топлива. Г азообразное топливо. Природные газы.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1939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31" w:lineRule="exact"/>
              <w:jc w:val="left"/>
            </w:pPr>
            <w:r>
              <w:rPr>
                <w:rStyle w:val="25"/>
              </w:rPr>
              <w:t>Тема 1.3. Параметры процесса горения топлива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Состав продуктов сгорания. Тепловой баланс. Нормативы расходов тепла. Полезное тепло. Потерю тепла с уходящими газами. Потеря тепла от химической неполноты горения в котле. Потеря тепла от механической неполноты сгорания. Потеря тепла в окружающую среду. Потеря с физическим теплом шлаков.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1301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 1.4. Производная энергия .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Технологические схемы производства энергии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5"/>
              </w:rPr>
              <w:t>Для производства преобразованной энергии используются различные энергоисточники. Электрических станциях. Коэффициент полезного действия современных ТЭС. Сжатый воздух.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78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26" w:lineRule="exact"/>
              <w:jc w:val="left"/>
            </w:pPr>
            <w:r>
              <w:rPr>
                <w:rStyle w:val="24"/>
              </w:rPr>
              <w:t>Раздел № 2. Энергоресурсы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974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26" w:lineRule="exact"/>
              <w:jc w:val="left"/>
            </w:pPr>
            <w:r>
              <w:rPr>
                <w:rStyle w:val="25"/>
              </w:rPr>
              <w:t>Тема 2.1. Виды энергоресурсов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5"/>
              </w:rPr>
              <w:t>Общий вклад в современное энергопроизводство. Использование энергии биомассы. Источники энергии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1622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 2.2. Энергия и окружающая природная среда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Политика контроля загрязнений. Функции стоимости ущерба. Удельные выбросы загрязняющих веществ. Схемы расчета без учета влияния пылеулавливающих устройств.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974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4"/>
              </w:rPr>
              <w:t>Лабораторно</w:t>
            </w:r>
            <w:r>
              <w:rPr>
                <w:rStyle w:val="24"/>
              </w:rPr>
              <w:softHyphen/>
              <w:t>практическая работа №1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26" w:lineRule="exact"/>
              <w:jc w:val="left"/>
            </w:pPr>
            <w:r>
              <w:rPr>
                <w:rStyle w:val="24"/>
              </w:rPr>
              <w:t>Изучение принципа преобразования энергии ветра в электрическую энергию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3</w:t>
            </w:r>
          </w:p>
        </w:tc>
      </w:tr>
      <w:tr w:rsidR="00CF0E82">
        <w:trPr>
          <w:trHeight w:hRule="exact" w:val="989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4"/>
              </w:rPr>
              <w:t>Лабораторно</w:t>
            </w:r>
            <w:r>
              <w:rPr>
                <w:rStyle w:val="24"/>
              </w:rPr>
              <w:softHyphen/>
              <w:t>практическая работа №2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26" w:lineRule="exact"/>
              <w:jc w:val="left"/>
            </w:pPr>
            <w:r>
              <w:rPr>
                <w:rStyle w:val="24"/>
              </w:rPr>
              <w:t>Изучение прямого преобразования солнечной энергии в электрическую энергию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3</w:t>
            </w:r>
          </w:p>
        </w:tc>
      </w:tr>
    </w:tbl>
    <w:p w:rsidR="00CF0E82" w:rsidRDefault="00CF0E82">
      <w:pPr>
        <w:framePr w:w="15408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4"/>
        <w:gridCol w:w="8957"/>
        <w:gridCol w:w="1416"/>
        <w:gridCol w:w="1402"/>
      </w:tblGrid>
      <w:tr w:rsidR="00CF0E82">
        <w:trPr>
          <w:trHeight w:hRule="exact" w:val="979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4"/>
              </w:rPr>
              <w:lastRenderedPageBreak/>
              <w:t>Раздел № 3 Эффективность использования энергии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1301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 3.1 Энтропийный капкан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Все формы жизни. Закон снижения качества энергии в примерах. Вторичный энергоресурс. Изменении коэффициента полезного действия вторичной энергоресурсов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974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 3.2 Виды потерь энергии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Схема промышленного производства. Тепловые КПД для различных промышленных процессов. Практические КПД при различных способах отопления закрытых помещений (домов).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974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4"/>
              </w:rPr>
              <w:t>Лабораторно</w:t>
            </w:r>
            <w:r>
              <w:rPr>
                <w:rStyle w:val="24"/>
              </w:rPr>
              <w:softHyphen/>
              <w:t>практическая работа №3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26" w:lineRule="exact"/>
              <w:jc w:val="left"/>
            </w:pPr>
            <w:r>
              <w:rPr>
                <w:rStyle w:val="24"/>
              </w:rPr>
              <w:t>Изучение потерь энергии при транспортировании жидкостей и газов по трубопроводу.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3</w:t>
            </w:r>
          </w:p>
        </w:tc>
      </w:tr>
      <w:tr w:rsidR="00CF0E82">
        <w:trPr>
          <w:trHeight w:hRule="exact" w:val="979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4"/>
              </w:rPr>
              <w:t>Раздел № 4 Научные основы и потенциал энергосбережения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3230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Тема4.1. Энергетические законы, закономерности, правила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</w:pPr>
            <w:r>
              <w:rPr>
                <w:rStyle w:val="25"/>
              </w:rPr>
              <w:t>Эквивалентные формулировки. Закон возрастания энтропии. Третье начало термодинамики. Закон внутреннего динамического развития. Закон Гюи-Стодолы. Закон максимизации энергии. Закон максимума биогенной энергии. Закон минимума рассеивания энергии (или принцип направленности эволюции. Закон необходимого разнообразия. Закон неограниченности прогресса. Закон неравномерности развития биологических (и не только) систем и д.р законы Правило интегрального ресурс. Правило одного процента. Принцип Ле Шателье - Брауна. Принцип минимума возникновения энтропии. Энергетические определения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984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 4.2 Научное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обоснование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энергосбережения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Основные принципы энергосбережения. Свободная энергия системы. Внутренняя энергия систем. Обмен совершается энергией и энтропией. Основной итог исследований.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</w:tbl>
    <w:p w:rsidR="00CF0E82" w:rsidRDefault="00CF0E82">
      <w:pPr>
        <w:framePr w:w="15408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4"/>
        <w:gridCol w:w="8957"/>
        <w:gridCol w:w="1416"/>
        <w:gridCol w:w="1402"/>
      </w:tblGrid>
      <w:tr w:rsidR="00CF0E82">
        <w:trPr>
          <w:trHeight w:hRule="exact" w:val="1301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lastRenderedPageBreak/>
              <w:t>Тема 4.3. Потенциал энергосбережения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Экономии энергоресурсов намечено обеспечить за счет структурных преобразований. В российских регионах потенциал энергосбережения. Удельная энергоемкость валового внутреннего продукта в России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1622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4"/>
              </w:rPr>
              <w:t>Раздел № 5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4"/>
              </w:rPr>
              <w:t>Энергосберегающие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4"/>
              </w:rPr>
              <w:t>возможности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4"/>
              </w:rPr>
              <w:t>современных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4"/>
              </w:rPr>
              <w:t>электротехнологий.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1296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 5.1. Экономическое обоснование применения электротехнологий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Благоприятные характеристики. Экономическая эффективность: многогранная проблема. Балансовую ведомость. Замечания на электротехнологию.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1622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 5.2. Основы применения электротермических процессов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Прямой резистивный нагрев . Принцип прямого (кондуктивного) нагрева . Выделение тепла внутри загрузки. Косвенный резистивный нагрев. Инфракрасный нагрев. Индукционный нагрев. . Принцип индукционного нагрева. Диэлектрический нагрев. Принцип диэлектрического нагрева.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1296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4"/>
              </w:rPr>
              <w:t>Раздел № 6 Системы и узлы учета расхода энергоресурсов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16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979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Тема 6.1. Общие положения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5"/>
              </w:rPr>
              <w:t>Энергетической эффективности. Метода измерения расхода среды. Измерения расхода главным образом жидкостей. Объектами подтверждения показателей энергетической эффективности.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162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 6.2. Общие вопросы учета энергоресурсов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5"/>
              </w:rPr>
              <w:t>Составляющие затрат. Затраты, связанные с приобретением оборудования и его установок. Затраты, связанные с поверкой средств измерений. Узлов учета природного газа. Затраты и возможная потеря при учете природного газа . Узлов учета тепловой энергии. Узлов учета тепловой энергии в виде горячей воды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</w:tbl>
    <w:p w:rsidR="00CF0E82" w:rsidRDefault="00CF0E82">
      <w:pPr>
        <w:framePr w:w="15408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4"/>
        <w:gridCol w:w="8957"/>
        <w:gridCol w:w="1416"/>
        <w:gridCol w:w="1402"/>
      </w:tblGrid>
      <w:tr w:rsidR="00CF0E82">
        <w:trPr>
          <w:trHeight w:hRule="exact" w:val="3235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5"/>
              </w:rPr>
              <w:lastRenderedPageBreak/>
              <w:t>Тема 6.3.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5"/>
              </w:rPr>
              <w:t>Использование средств учета и регулирования расхода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5"/>
              </w:rPr>
              <w:t>энергоресурсов в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5"/>
              </w:rPr>
              <w:t>жилищно-коммунальном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5"/>
              </w:rPr>
              <w:t>хозяйстве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С чего лучше начать мероприятия по установке приборов учета. Выбирая конкретный тип прибора, следует учесть. Коммерческими, т.е. принятыми для расчетов между поставщиком (продавцом) и покупателем (потребителем тепла и воды), признаются приборы. Приборы учета холодной и горячей воды. Приборы учета тепловой энергии. Выбор приборов для учета потребляемой тепловой энергии . Учет природного газа. Приборы регулирования для систем отопления и горячего водоснабжения . Регуляторы для систем отопления и ГВС. Радиаторные термостаты. Приборы учета электрической энергии.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1296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26" w:lineRule="exact"/>
              <w:jc w:val="left"/>
            </w:pPr>
            <w:r>
              <w:rPr>
                <w:rStyle w:val="25"/>
              </w:rPr>
              <w:t>Тема 6.4 Системы учета энергоресурсов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26" w:lineRule="exact"/>
              <w:jc w:val="left"/>
            </w:pPr>
            <w:r>
              <w:rPr>
                <w:rStyle w:val="25"/>
              </w:rPr>
              <w:t>Измерительный канал ИС. Обобщенная схема ИИС . Возможности ПТК. Основные технические характеристики программно-технического комплекса «ЭКОМ». ПТК «ЭКОМ» реализуются.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979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4"/>
              </w:rPr>
              <w:t>Лабораторно</w:t>
            </w:r>
            <w:r>
              <w:rPr>
                <w:rStyle w:val="24"/>
              </w:rPr>
              <w:softHyphen/>
              <w:t>практическая работа №4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4"/>
              </w:rPr>
              <w:t>Осуществление расчета экономической эффективности применения тепловых насосов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3</w:t>
            </w:r>
          </w:p>
        </w:tc>
      </w:tr>
      <w:tr w:rsidR="00CF0E82">
        <w:trPr>
          <w:trHeight w:hRule="exact" w:val="974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4"/>
              </w:rPr>
              <w:t>Лабораторно</w:t>
            </w:r>
            <w:r>
              <w:rPr>
                <w:rStyle w:val="24"/>
              </w:rPr>
              <w:softHyphen/>
              <w:t>практическая работа №5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4"/>
              </w:rPr>
              <w:t>Исследование работы трансформатора тепла (теплового насоса).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3</w:t>
            </w:r>
          </w:p>
        </w:tc>
      </w:tr>
      <w:tr w:rsidR="00CF0E82">
        <w:trPr>
          <w:trHeight w:hRule="exact" w:val="974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4"/>
              </w:rPr>
              <w:t>Лабораторно</w:t>
            </w:r>
            <w:r>
              <w:rPr>
                <w:rStyle w:val="24"/>
              </w:rPr>
              <w:softHyphen/>
              <w:t>практическая работа №6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4"/>
              </w:rPr>
              <w:t>Изучение приборов учета и контроля энергоресурсов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3</w:t>
            </w:r>
          </w:p>
        </w:tc>
      </w:tr>
      <w:tr w:rsidR="00CF0E82">
        <w:trPr>
          <w:trHeight w:hRule="exact" w:val="979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4"/>
              </w:rPr>
              <w:t>Лабораторно</w:t>
            </w:r>
            <w:r>
              <w:rPr>
                <w:rStyle w:val="24"/>
              </w:rPr>
              <w:softHyphen/>
              <w:t>практическая работа №7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4"/>
              </w:rPr>
              <w:t>Изучение приборов тепловой и электрической энергии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3</w:t>
            </w:r>
          </w:p>
        </w:tc>
      </w:tr>
      <w:tr w:rsidR="00CF0E82">
        <w:trPr>
          <w:trHeight w:hRule="exact" w:val="79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after="60" w:line="280" w:lineRule="exact"/>
              <w:jc w:val="left"/>
            </w:pPr>
            <w:r>
              <w:rPr>
                <w:rStyle w:val="24"/>
              </w:rPr>
              <w:t>Раздел № 7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before="60" w:line="280" w:lineRule="exact"/>
              <w:jc w:val="left"/>
            </w:pPr>
            <w:r>
              <w:rPr>
                <w:rStyle w:val="24"/>
              </w:rPr>
              <w:t>Энергетический паспорт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F0E82" w:rsidRDefault="00CF0E82">
      <w:pPr>
        <w:framePr w:w="15408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4"/>
        <w:gridCol w:w="8957"/>
        <w:gridCol w:w="1416"/>
        <w:gridCol w:w="1402"/>
      </w:tblGrid>
      <w:tr w:rsidR="00CF0E82">
        <w:trPr>
          <w:trHeight w:hRule="exact" w:val="162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lastRenderedPageBreak/>
              <w:t>Тема 7.1 Общие сведения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Опыт составления и ведения энергетических паспортов. Энергетический паспорт следует заполнять при разработке проектов новых. Энергетические паспорта для квартир. Энергетический паспорт здания. Энергетический паспорт здания заполняется. Энергетический паспорт здания должен содержать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974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 7.2 Энергетический паспорт здания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Функциональное назначение, тип и конструктивное решение здания . Коэффициенты. Комплексные показатели. Указания по повышению энергетической эффективности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78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4"/>
              </w:rPr>
              <w:t>Раздел № 8 Светотехника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18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974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26" w:lineRule="exact"/>
              <w:jc w:val="left"/>
            </w:pPr>
            <w:r>
              <w:rPr>
                <w:rStyle w:val="25"/>
              </w:rPr>
              <w:t>Тема 8.1 Основные понятия и определения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26" w:lineRule="exact"/>
              <w:jc w:val="left"/>
            </w:pPr>
            <w:r>
              <w:rPr>
                <w:rStyle w:val="25"/>
              </w:rPr>
              <w:t>Экономия электроэнергии. ОП делятся на два класса светильники и прожекторы. Основное назначение арматуры ОП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2909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 8.2 Классификация светильников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Стационарный светильник. Переносной светильник. По способу установки. Встраиваемый ОП. Потолочный ОП. Подвесной светильник. Настенные светильники. Венчающий светильник. Консольный светильник. Светораспределение. Фотометрическое тело. Получаемыми сечением фотометрического тела плоскостями определенного типа. К определению понятий «верхняя и нижняя полусферы пространства», «угол излучения», «осевая, максимальная сила света» . Классификация светильников по световым потокам. Типовые формы кривых силы света светильников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1622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 8.3 Некоторые характеристики осветительных приборов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К определению защитного угла круглосимметричных светильников. Защитные углы светильников с линейными ЛЛ и другими протяженными источниками света. Коэффициент полезного действия. Внешние факторы, влияющие на надежность, работоспособность и срок службы осветительных приборов.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984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 8.4 Система условных обозначений типов осветительных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</w:pPr>
            <w:r>
              <w:rPr>
                <w:rStyle w:val="25"/>
              </w:rPr>
              <w:t>Факторов рационального освещения. Зрительный комфорт. Визуальное окружение. Зрительной работоспособности. Требования к характеристикам освещения. Освещение и трудовая деятельность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</w:tbl>
    <w:p w:rsidR="00CF0E82" w:rsidRDefault="00CF0E82">
      <w:pPr>
        <w:framePr w:w="15408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4"/>
        <w:gridCol w:w="8957"/>
        <w:gridCol w:w="1416"/>
        <w:gridCol w:w="1402"/>
      </w:tblGrid>
      <w:tr w:rsidR="00CF0E82">
        <w:trPr>
          <w:trHeight w:hRule="exact" w:val="1301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5"/>
              </w:rPr>
              <w:lastRenderedPageBreak/>
              <w:t>приборов . Основные принципы хорошего внутреннего освещения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человека. Профессиональная модернизация «плохого» освещения.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4200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 8.5 Экономика и энергоэффективность внутреннего освещения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</w:pPr>
            <w:r>
              <w:rPr>
                <w:rStyle w:val="25"/>
              </w:rPr>
              <w:t>Улучшение характеристик ламп, ПРА, светильников и светорегулирующих систем. Сравнение световой отдачи линейных ЛЛ (1500 мм) со стандартными и трехполюсными люминофорами при работе с обычными (электромагнитными) и электронными ПРА. Сравнение мощности, потребляемой различными типами ПРА в одноламповой схеме с ЛЛ (РЛЛ = 58 Вт). Влияние оптических элементов на КПД встраиваемых светильников прямого света с ЛЛ. Влияние коэффициентов отражения поверхностей помещения на энергоэффективность осветительной установки. О возможных мерах модернизации старых осветительных установок. Установленными в светильниках с электромагнитными ПРА и белыми (диффузными) экранирующими решетками.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974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 8.6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Методика расчета общего освещения помещений.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</w:pPr>
            <w:r>
              <w:rPr>
                <w:rStyle w:val="25"/>
              </w:rPr>
              <w:t>Исходные данные. Коэффициенты использования светового потока для 2-ламповых светильников типа РАХ*. Примеры расчета.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1296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 8.7 Нормы освещения (основные положения СНиП 23-05-95)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26" w:lineRule="exact"/>
            </w:pPr>
            <w:r>
              <w:rPr>
                <w:rStyle w:val="25"/>
              </w:rPr>
              <w:t>Уровень Ен нормируется контраста объекта с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26" w:lineRule="exact"/>
            </w:pPr>
            <w:r>
              <w:rPr>
                <w:rStyle w:val="25"/>
              </w:rPr>
              <w:t>фоном, на котором он различается, и характеристики этого фона. уровне Ен следует снижать по шкале освещенности.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979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4"/>
              </w:rPr>
              <w:t>Лабораторно</w:t>
            </w:r>
            <w:r>
              <w:rPr>
                <w:rStyle w:val="24"/>
              </w:rPr>
              <w:softHyphen/>
              <w:t>практическая работа №8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4"/>
              </w:rPr>
              <w:t>Исследование сравнительных характеристик электрических источников света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3</w:t>
            </w:r>
          </w:p>
        </w:tc>
      </w:tr>
      <w:tr w:rsidR="00CF0E82">
        <w:trPr>
          <w:trHeight w:hRule="exact" w:val="984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4"/>
              </w:rPr>
              <w:t>Лабораторно</w:t>
            </w:r>
            <w:r>
              <w:rPr>
                <w:rStyle w:val="24"/>
              </w:rPr>
              <w:softHyphen/>
              <w:t>практическая работа №9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</w:pPr>
            <w:r>
              <w:rPr>
                <w:rStyle w:val="24"/>
              </w:rPr>
              <w:t>Осуществление расчета экономии электроэнергии в осветительных установках помещений при проведении энергетического аудита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F0E82" w:rsidRDefault="00CF0E82">
      <w:pPr>
        <w:framePr w:w="15408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4"/>
        <w:gridCol w:w="8957"/>
        <w:gridCol w:w="1416"/>
        <w:gridCol w:w="1402"/>
      </w:tblGrid>
      <w:tr w:rsidR="00CF0E82">
        <w:trPr>
          <w:trHeight w:hRule="exact" w:val="792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31" w:lineRule="exact"/>
              <w:jc w:val="left"/>
            </w:pPr>
            <w:r>
              <w:rPr>
                <w:rStyle w:val="24"/>
              </w:rPr>
              <w:lastRenderedPageBreak/>
              <w:t>Раздел № 9 Вторичные энергетические ресурсы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1622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Тема 9.1 Терминология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Выход ВЭР. Использование ВЭР. Выработка за счет ВЭР. Коэффициент использования выработки энергии за счет ВЭР. Резерв утилизации ВЭР.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Возможная экономия топлива за счет ВЭР. Коэффициент утилизации ВЭР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2261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 9.2 Классификация ВЭР.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Технологические схемы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производства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энергоносителей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за счет использования ВЭР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Принципиальная схема использования энергоресурсов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при утилизации ВЭР. Показатели выхода тепловых ВЭР для некоторых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энергоемких технологий .Структурная схема выработки и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использования ВЭР на предприятии черной металлургии .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Принципиальная схема котла с многократной циркуляцией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(МПЦ)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1622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5"/>
              </w:rPr>
              <w:t>Тема 9.3 .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5"/>
              </w:rPr>
              <w:t>Определение объемов выхода и использования ВЭР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Параметры ВЭР промышленных предприятий. Характеристика вторичных энергетических ресурсов электростанций. Состав основного оборудования.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Расчет выполним по укрупненным показателям выхода и использования ВЭР на заводе черной металлургии.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78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4"/>
              </w:rPr>
              <w:t>Раздел № 10 Отраслевое энергосбережение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259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26" w:lineRule="exact"/>
              <w:jc w:val="left"/>
            </w:pPr>
            <w:r>
              <w:rPr>
                <w:rStyle w:val="25"/>
              </w:rPr>
              <w:t>Тема 10.1 Общие сведения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Некоторые общемировые тенденции по экономии энергии в металлургии.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В черной металлургии можно выделить следующие методы обогащения.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Направления энергосбережения в отечественной металлургии. Основные резервы экономии энергоресурсов в металлургии заключены в реализации или дальнейшем развитии следующих направлений. Энергоемкость металлургической продукции 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</w:tbl>
    <w:p w:rsidR="00CF0E82" w:rsidRDefault="00CF0E82">
      <w:pPr>
        <w:framePr w:w="15408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4"/>
        <w:gridCol w:w="8957"/>
        <w:gridCol w:w="1416"/>
        <w:gridCol w:w="1402"/>
      </w:tblGrid>
      <w:tr w:rsidR="00CF0E82">
        <w:trPr>
          <w:trHeight w:hRule="exact" w:val="792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2909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 10.2 Потенциальные возможности отраслевого энергосбережения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Потенциальные возможности энергосбережения в черной металлургии. Коксохимическое производство. Прокатное и трубное производство. Огнеупорное производство. Цветная металлургия. Энергосбережение в химической и нефтехимической промышленности .Энергосбережение в нефтеперерабатывающей промышленности . Основными способами снижения расходов энергоресурсов в нефтепереработке являются. Энергосбережение в машиностроении . Энергосбережение в целлюлозно-бумажной промышленности. Энергосбережение в легкой промышленности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2909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 10.3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Энергосбережение на предприятии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Экономия ТЭР путем совершенствования энергоснабжения. Экономия ТЭР путем совершенствования энергоиспользования . Индукционные печи и установки. Электропечи сопротивления. Электросварочные установки. Оптимальный выбор способа сварки. Системы снабжения потребителей сжатым воздухом. Насосные установки. Станочное оборудование.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CF0E82">
        <w:trPr>
          <w:trHeight w:hRule="exact" w:val="1939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4"/>
              </w:rPr>
              <w:t>Самостоятельная работа при изучении раздела</w:t>
            </w:r>
          </w:p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5"/>
              </w:rPr>
              <w:t>Основы энергосбережения и нормоконтроль в электроэнергетики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89218D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3</w:t>
            </w:r>
            <w:r w:rsidR="00F55C10">
              <w:rPr>
                <w:rStyle w:val="24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802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1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Вечный двигатель второго рода.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F0E82" w:rsidRDefault="00CF0E82">
      <w:pPr>
        <w:framePr w:w="15408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4"/>
        <w:gridCol w:w="8957"/>
        <w:gridCol w:w="1416"/>
        <w:gridCol w:w="1402"/>
      </w:tblGrid>
      <w:tr w:rsidR="00CF0E82">
        <w:trPr>
          <w:trHeight w:hRule="exact" w:val="792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lastRenderedPageBreak/>
              <w:t>2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Суммарные энергозатраты.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78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3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Три закона и молекулярно-кинетическая теория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792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Схемы расчета без учета влияния пылеулавливающих устройств.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78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5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Использование энергии биомассы.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78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6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Тепловые КПД для различных промышленных процессов.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78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7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Принцип минимума возникновения энтропии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78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8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Основные принципы энергосбережения.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78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9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Принцип прямого (кондуктивного) нагрева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792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10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Диэлектрический нагрев.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78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11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Косвенный резистивный нагрев.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78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12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Регуляторы для систем отопления и ГВС.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79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13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Измерительный канал ИС.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F0E82" w:rsidRDefault="00CF0E82">
      <w:pPr>
        <w:framePr w:w="15408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4"/>
        <w:gridCol w:w="8957"/>
        <w:gridCol w:w="1416"/>
        <w:gridCol w:w="1402"/>
      </w:tblGrid>
      <w:tr w:rsidR="00CF0E82">
        <w:trPr>
          <w:trHeight w:hRule="exact" w:val="792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lastRenderedPageBreak/>
              <w:t>14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Опыт составления и ведения энергетических паспортов.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78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15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5"/>
              </w:rPr>
              <w:t>Энергетический паспорт следует заполнять при разработке проектов новых.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792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16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Функциональное назначение, тип и конструктивное решение здания 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78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17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Основное назначение арматуры ОП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730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18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Зрительный комфорт.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792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19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Характеристика вторичных энергетических ресурсов электростанций.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78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20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Использование ВЭР.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78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21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Насосные установки.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787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22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Энергосбережение в химической и нефтехимической промышленности.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581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CE4CF3" w:rsidP="0089218D">
            <w:pPr>
              <w:pStyle w:val="20"/>
              <w:framePr w:w="1540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7</w:t>
            </w:r>
            <w:r w:rsidR="00EA5EB2">
              <w:rPr>
                <w:rStyle w:val="24"/>
              </w:rPr>
              <w:t>6</w:t>
            </w:r>
            <w:bookmarkStart w:id="7" w:name="_GoBack"/>
            <w:bookmarkEnd w:id="7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540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F0E82" w:rsidRDefault="00CF0E82">
      <w:pPr>
        <w:framePr w:w="15408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  <w:sectPr w:rsidR="00CF0E82">
          <w:pgSz w:w="16840" w:h="11900" w:orient="landscape"/>
          <w:pgMar w:top="602" w:right="697" w:bottom="1009" w:left="735" w:header="0" w:footer="3" w:gutter="0"/>
          <w:cols w:space="720"/>
          <w:noEndnote/>
          <w:docGrid w:linePitch="360"/>
        </w:sectPr>
      </w:pPr>
    </w:p>
    <w:p w:rsidR="00CF0E82" w:rsidRDefault="00F55C10">
      <w:pPr>
        <w:pStyle w:val="20"/>
        <w:shd w:val="clear" w:color="auto" w:fill="auto"/>
        <w:spacing w:after="240"/>
        <w:jc w:val="left"/>
      </w:pPr>
      <w:r>
        <w:rPr>
          <w:rStyle w:val="21"/>
        </w:rPr>
        <w:lastRenderedPageBreak/>
        <w:t xml:space="preserve">3.1. Требования к минимальному материально-техническому </w:t>
      </w:r>
      <w:r>
        <w:t>обеспечению Реализация программы дисциплины требует наличия учебного кабинета и лаборатории энергетического профиля.</w:t>
      </w:r>
    </w:p>
    <w:p w:rsidR="00CF0E82" w:rsidRDefault="00F55C10">
      <w:pPr>
        <w:pStyle w:val="20"/>
        <w:shd w:val="clear" w:color="auto" w:fill="auto"/>
        <w:jc w:val="left"/>
      </w:pPr>
      <w:r>
        <w:t>Оборудование учебного кабинета:</w:t>
      </w:r>
    </w:p>
    <w:p w:rsidR="00CF0E82" w:rsidRDefault="00F55C10">
      <w:pPr>
        <w:pStyle w:val="20"/>
        <w:numPr>
          <w:ilvl w:val="0"/>
          <w:numId w:val="4"/>
        </w:numPr>
        <w:shd w:val="clear" w:color="auto" w:fill="auto"/>
        <w:tabs>
          <w:tab w:val="left" w:pos="277"/>
        </w:tabs>
      </w:pPr>
      <w:r>
        <w:t>Столы и стулья ученические</w:t>
      </w:r>
    </w:p>
    <w:p w:rsidR="00CF0E82" w:rsidRDefault="00F55C10">
      <w:pPr>
        <w:pStyle w:val="20"/>
        <w:numPr>
          <w:ilvl w:val="0"/>
          <w:numId w:val="4"/>
        </w:numPr>
        <w:shd w:val="clear" w:color="auto" w:fill="auto"/>
        <w:tabs>
          <w:tab w:val="left" w:pos="325"/>
        </w:tabs>
      </w:pPr>
      <w:r>
        <w:t>Учебная доска</w:t>
      </w:r>
    </w:p>
    <w:p w:rsidR="00CF0E82" w:rsidRDefault="00F55C10">
      <w:pPr>
        <w:pStyle w:val="20"/>
        <w:numPr>
          <w:ilvl w:val="0"/>
          <w:numId w:val="4"/>
        </w:numPr>
        <w:shd w:val="clear" w:color="auto" w:fill="auto"/>
        <w:tabs>
          <w:tab w:val="left" w:pos="325"/>
        </w:tabs>
      </w:pPr>
      <w:r>
        <w:t>Плакаты по различным темам</w:t>
      </w:r>
    </w:p>
    <w:p w:rsidR="00CF0E82" w:rsidRDefault="00F55C10">
      <w:pPr>
        <w:pStyle w:val="20"/>
        <w:numPr>
          <w:ilvl w:val="0"/>
          <w:numId w:val="4"/>
        </w:numPr>
        <w:shd w:val="clear" w:color="auto" w:fill="auto"/>
        <w:tabs>
          <w:tab w:val="left" w:pos="325"/>
        </w:tabs>
      </w:pPr>
      <w:r>
        <w:t>Персональный компьютер для преподавателя</w:t>
      </w:r>
    </w:p>
    <w:p w:rsidR="00CF0E82" w:rsidRDefault="00F55C10">
      <w:pPr>
        <w:pStyle w:val="20"/>
        <w:numPr>
          <w:ilvl w:val="0"/>
          <w:numId w:val="4"/>
        </w:numPr>
        <w:shd w:val="clear" w:color="auto" w:fill="auto"/>
        <w:tabs>
          <w:tab w:val="left" w:pos="325"/>
        </w:tabs>
      </w:pPr>
      <w:r>
        <w:t>Набор компьютерных слайдов по различным темам</w:t>
      </w:r>
    </w:p>
    <w:p w:rsidR="00CF0E82" w:rsidRDefault="00F55C10">
      <w:pPr>
        <w:pStyle w:val="20"/>
        <w:numPr>
          <w:ilvl w:val="0"/>
          <w:numId w:val="4"/>
        </w:numPr>
        <w:shd w:val="clear" w:color="auto" w:fill="auto"/>
        <w:tabs>
          <w:tab w:val="left" w:pos="325"/>
        </w:tabs>
      </w:pPr>
      <w:r>
        <w:t>Компьютерный стол и стул для учителя</w:t>
      </w:r>
    </w:p>
    <w:p w:rsidR="00CF0E82" w:rsidRDefault="00F55C10">
      <w:pPr>
        <w:pStyle w:val="20"/>
        <w:numPr>
          <w:ilvl w:val="0"/>
          <w:numId w:val="4"/>
        </w:numPr>
        <w:shd w:val="clear" w:color="auto" w:fill="auto"/>
        <w:tabs>
          <w:tab w:val="left" w:pos="325"/>
        </w:tabs>
        <w:spacing w:after="240"/>
      </w:pPr>
      <w:r>
        <w:t>Видео проектор</w:t>
      </w:r>
    </w:p>
    <w:p w:rsidR="00CF0E82" w:rsidRDefault="00F55C10">
      <w:pPr>
        <w:pStyle w:val="20"/>
        <w:shd w:val="clear" w:color="auto" w:fill="auto"/>
      </w:pPr>
      <w:r>
        <w:t>Оборудование лаборатории и рабочих мест лаборатории «Общая энергетика и основы электроэнергетики»:</w:t>
      </w:r>
    </w:p>
    <w:p w:rsidR="00CF0E82" w:rsidRDefault="00F55C10">
      <w:pPr>
        <w:pStyle w:val="20"/>
        <w:numPr>
          <w:ilvl w:val="0"/>
          <w:numId w:val="5"/>
        </w:numPr>
        <w:shd w:val="clear" w:color="auto" w:fill="auto"/>
        <w:tabs>
          <w:tab w:val="left" w:pos="277"/>
        </w:tabs>
      </w:pPr>
      <w:r>
        <w:t>Электроизмерительные приборы</w:t>
      </w:r>
    </w:p>
    <w:p w:rsidR="00CF0E82" w:rsidRDefault="00F55C10">
      <w:pPr>
        <w:pStyle w:val="20"/>
        <w:numPr>
          <w:ilvl w:val="0"/>
          <w:numId w:val="5"/>
        </w:numPr>
        <w:shd w:val="clear" w:color="auto" w:fill="auto"/>
        <w:tabs>
          <w:tab w:val="left" w:pos="325"/>
        </w:tabs>
      </w:pPr>
      <w:r>
        <w:t>Набор плакатов по различным темам</w:t>
      </w:r>
    </w:p>
    <w:p w:rsidR="00CF0E82" w:rsidRDefault="00F55C10">
      <w:pPr>
        <w:pStyle w:val="20"/>
        <w:numPr>
          <w:ilvl w:val="0"/>
          <w:numId w:val="5"/>
        </w:numPr>
        <w:shd w:val="clear" w:color="auto" w:fill="auto"/>
        <w:tabs>
          <w:tab w:val="left" w:pos="325"/>
        </w:tabs>
      </w:pPr>
      <w:r>
        <w:t>Электроизмерительные стенды</w:t>
      </w:r>
    </w:p>
    <w:p w:rsidR="00CF0E82" w:rsidRDefault="00F55C10">
      <w:pPr>
        <w:pStyle w:val="20"/>
        <w:numPr>
          <w:ilvl w:val="0"/>
          <w:numId w:val="5"/>
        </w:numPr>
        <w:shd w:val="clear" w:color="auto" w:fill="auto"/>
        <w:tabs>
          <w:tab w:val="left" w:pos="325"/>
        </w:tabs>
      </w:pPr>
      <w:r>
        <w:t>Столы, стулья ученические</w:t>
      </w:r>
    </w:p>
    <w:p w:rsidR="00CF0E82" w:rsidRDefault="00F55C10">
      <w:pPr>
        <w:pStyle w:val="20"/>
        <w:numPr>
          <w:ilvl w:val="0"/>
          <w:numId w:val="5"/>
        </w:numPr>
        <w:shd w:val="clear" w:color="auto" w:fill="auto"/>
        <w:tabs>
          <w:tab w:val="left" w:pos="325"/>
        </w:tabs>
      </w:pPr>
      <w:r>
        <w:t>Персональные компьютеры</w:t>
      </w:r>
    </w:p>
    <w:p w:rsidR="00CF0E82" w:rsidRDefault="00F55C10">
      <w:pPr>
        <w:pStyle w:val="20"/>
        <w:numPr>
          <w:ilvl w:val="0"/>
          <w:numId w:val="5"/>
        </w:numPr>
        <w:shd w:val="clear" w:color="auto" w:fill="auto"/>
        <w:tabs>
          <w:tab w:val="left" w:pos="325"/>
        </w:tabs>
      </w:pPr>
      <w:r>
        <w:t>Компьютерные слайды по различным темам</w:t>
      </w:r>
    </w:p>
    <w:p w:rsidR="00CF0E82" w:rsidRDefault="00F55C10">
      <w:pPr>
        <w:pStyle w:val="20"/>
        <w:numPr>
          <w:ilvl w:val="0"/>
          <w:numId w:val="5"/>
        </w:numPr>
        <w:shd w:val="clear" w:color="auto" w:fill="auto"/>
        <w:tabs>
          <w:tab w:val="left" w:pos="325"/>
        </w:tabs>
      </w:pPr>
      <w:r>
        <w:t>Проектор</w:t>
      </w:r>
    </w:p>
    <w:p w:rsidR="00CF0E82" w:rsidRDefault="00F55C10">
      <w:pPr>
        <w:pStyle w:val="20"/>
        <w:numPr>
          <w:ilvl w:val="0"/>
          <w:numId w:val="5"/>
        </w:numPr>
        <w:shd w:val="clear" w:color="auto" w:fill="auto"/>
        <w:tabs>
          <w:tab w:val="left" w:pos="325"/>
        </w:tabs>
      </w:pPr>
      <w:r>
        <w:t>Экран для проектора</w:t>
      </w:r>
    </w:p>
    <w:p w:rsidR="00CF0E82" w:rsidRDefault="00F55C10">
      <w:pPr>
        <w:pStyle w:val="20"/>
        <w:numPr>
          <w:ilvl w:val="0"/>
          <w:numId w:val="5"/>
        </w:numPr>
        <w:shd w:val="clear" w:color="auto" w:fill="auto"/>
        <w:tabs>
          <w:tab w:val="left" w:pos="325"/>
        </w:tabs>
      </w:pPr>
      <w:r>
        <w:t>Сеть Интернет</w:t>
      </w:r>
    </w:p>
    <w:p w:rsidR="00CF0E82" w:rsidRDefault="00F55C10">
      <w:pPr>
        <w:pStyle w:val="20"/>
        <w:numPr>
          <w:ilvl w:val="0"/>
          <w:numId w:val="5"/>
        </w:numPr>
        <w:shd w:val="clear" w:color="auto" w:fill="auto"/>
        <w:tabs>
          <w:tab w:val="left" w:pos="435"/>
        </w:tabs>
      </w:pPr>
      <w:r>
        <w:t>Компьютерный стол и стул учителя</w:t>
      </w:r>
    </w:p>
    <w:p w:rsidR="00CF0E82" w:rsidRDefault="00F55C10">
      <w:pPr>
        <w:pStyle w:val="20"/>
        <w:numPr>
          <w:ilvl w:val="0"/>
          <w:numId w:val="5"/>
        </w:numPr>
        <w:shd w:val="clear" w:color="auto" w:fill="auto"/>
        <w:tabs>
          <w:tab w:val="left" w:pos="435"/>
        </w:tabs>
        <w:sectPr w:rsidR="00CF0E82">
          <w:footerReference w:type="default" r:id="rId12"/>
          <w:headerReference w:type="first" r:id="rId13"/>
          <w:footerReference w:type="first" r:id="rId14"/>
          <w:pgSz w:w="11900" w:h="16840"/>
          <w:pgMar w:top="1378" w:right="1268" w:bottom="1378" w:left="1104" w:header="0" w:footer="3" w:gutter="0"/>
          <w:cols w:space="720"/>
          <w:noEndnote/>
          <w:titlePg/>
          <w:docGrid w:linePitch="360"/>
        </w:sectPr>
      </w:pPr>
      <w:r>
        <w:t>Интерактивная доска</w:t>
      </w:r>
    </w:p>
    <w:p w:rsidR="00CF0E82" w:rsidRDefault="00F55C10">
      <w:pPr>
        <w:pStyle w:val="20"/>
        <w:shd w:val="clear" w:color="auto" w:fill="auto"/>
        <w:spacing w:after="300"/>
        <w:jc w:val="left"/>
      </w:pPr>
      <w:r>
        <w:rPr>
          <w:rStyle w:val="21"/>
        </w:rPr>
        <w:lastRenderedPageBreak/>
        <w:t xml:space="preserve">3.2. Информационное обеспечение обучения </w:t>
      </w:r>
      <w:r>
        <w:t>(перечень рекомендуемых учебных изданий, Интернет-ресурсов, дополнительной литературы)</w:t>
      </w:r>
    </w:p>
    <w:p w:rsidR="00CF0E82" w:rsidRDefault="00F55C10">
      <w:pPr>
        <w:pStyle w:val="10"/>
        <w:keepNext/>
        <w:keepLines/>
        <w:shd w:val="clear" w:color="auto" w:fill="auto"/>
        <w:spacing w:line="322" w:lineRule="exact"/>
      </w:pPr>
      <w:bookmarkStart w:id="8" w:name="bookmark7"/>
      <w:r>
        <w:t>Основные источники</w:t>
      </w:r>
      <w:bookmarkEnd w:id="8"/>
    </w:p>
    <w:p w:rsidR="00CF0E82" w:rsidRDefault="00F55C10">
      <w:pPr>
        <w:pStyle w:val="20"/>
        <w:shd w:val="clear" w:color="auto" w:fill="auto"/>
        <w:jc w:val="left"/>
      </w:pPr>
      <w:r>
        <w:t>Врублевский Б.И. Основы энергосбережения / Б.И. Врублевский. - Го</w:t>
      </w:r>
      <w:r>
        <w:softHyphen/>
        <w:t>мель, 2003.</w:t>
      </w:r>
    </w:p>
    <w:p w:rsidR="00CF0E82" w:rsidRDefault="00F55C10">
      <w:pPr>
        <w:pStyle w:val="20"/>
        <w:shd w:val="clear" w:color="auto" w:fill="auto"/>
        <w:jc w:val="left"/>
      </w:pPr>
      <w:r>
        <w:t>Донская С.А. Основы энергосбережения: курс лекций / С.А. Донская,</w:t>
      </w:r>
    </w:p>
    <w:p w:rsidR="00CF0E82" w:rsidRDefault="00F55C10">
      <w:pPr>
        <w:pStyle w:val="20"/>
        <w:shd w:val="clear" w:color="auto" w:fill="auto"/>
        <w:jc w:val="left"/>
      </w:pPr>
      <w:r>
        <w:t>Минск: Международный институт трудовых и социальных отношений, 2009. Поспелова Т.Г. Основы энергосбережения, - Мн.: Технопринт, 2000.</w:t>
      </w:r>
    </w:p>
    <w:p w:rsidR="00CF0E82" w:rsidRDefault="00F55C10">
      <w:pPr>
        <w:pStyle w:val="20"/>
        <w:shd w:val="clear" w:color="auto" w:fill="auto"/>
        <w:jc w:val="left"/>
      </w:pPr>
      <w:r>
        <w:t>Самойлов М.В. Основы энергосбережения: учеб.пособие /</w:t>
      </w:r>
    </w:p>
    <w:p w:rsidR="00CF0E82" w:rsidRDefault="00F55C10">
      <w:pPr>
        <w:pStyle w:val="20"/>
        <w:shd w:val="clear" w:color="auto" w:fill="auto"/>
        <w:jc w:val="left"/>
      </w:pPr>
      <w:r>
        <w:t>М.В.Самойлов, В.В.Паневчик, А.Н. Ковалев. - Минск: БГЭУ, 2004.</w:t>
      </w:r>
    </w:p>
    <w:p w:rsidR="00CF0E82" w:rsidRDefault="00F55C10">
      <w:pPr>
        <w:pStyle w:val="20"/>
        <w:shd w:val="clear" w:color="auto" w:fill="auto"/>
        <w:jc w:val="left"/>
      </w:pPr>
      <w:r>
        <w:t>Свидерская О.В. Основы энергосбережения: курс лекций / О. В. Свидерская. 3-е изд., - Минск: Академия управления при Президенте РБ, 2004.</w:t>
      </w:r>
    </w:p>
    <w:p w:rsidR="00CF0E82" w:rsidRDefault="00F55C10">
      <w:pPr>
        <w:pStyle w:val="20"/>
        <w:shd w:val="clear" w:color="auto" w:fill="auto"/>
        <w:jc w:val="left"/>
      </w:pPr>
      <w:r>
        <w:t>Хутская Н.Г. и др Основы энергосбережения, - Мн.,. Технология, 1999. Энергосбережение: Введение в проблему: учебное пособие для учащихся общеобразовательных и средних профессиональных учебных учреждений / Н.И.Данилов [и др.]. Екатеринбург: ИД «Сократ», 2001. 208 с.</w:t>
      </w:r>
    </w:p>
    <w:p w:rsidR="00CF0E82" w:rsidRDefault="00F55C10">
      <w:pPr>
        <w:pStyle w:val="20"/>
        <w:shd w:val="clear" w:color="auto" w:fill="auto"/>
        <w:jc w:val="left"/>
      </w:pPr>
      <w:r>
        <w:t>Глазьев С.Ю. Эволюция технико-экономических систем: Возможности и границы централизованного регулирования / С.Ю. Глазьев,</w:t>
      </w:r>
    </w:p>
    <w:p w:rsidR="00CF0E82" w:rsidRDefault="00F55C10">
      <w:pPr>
        <w:pStyle w:val="20"/>
        <w:shd w:val="clear" w:color="auto" w:fill="auto"/>
        <w:jc w:val="left"/>
      </w:pPr>
      <w:r>
        <w:t>Д.С. Львов, Г.Г. Фетисов. М.: Наука, 1992. 208 с.</w:t>
      </w:r>
    </w:p>
    <w:p w:rsidR="00CF0E82" w:rsidRDefault="00F55C10">
      <w:pPr>
        <w:pStyle w:val="20"/>
        <w:shd w:val="clear" w:color="auto" w:fill="auto"/>
        <w:ind w:right="1220"/>
      </w:pPr>
      <w:r>
        <w:t>Королев Е.А. Организационный механизм трансформации экономиче</w:t>
      </w:r>
      <w:r>
        <w:softHyphen/>
        <w:t>ских систем. Проблемы теории и практики / Е.А. Королев. Екатерин</w:t>
      </w:r>
      <w:r>
        <w:softHyphen/>
        <w:t>бург: Урал. гос. экон. ун-т, 2002. 418 с.</w:t>
      </w:r>
    </w:p>
    <w:p w:rsidR="00CF0E82" w:rsidRDefault="00F55C10">
      <w:pPr>
        <w:pStyle w:val="20"/>
        <w:shd w:val="clear" w:color="auto" w:fill="auto"/>
        <w:jc w:val="left"/>
      </w:pPr>
      <w:r>
        <w:t>Данилов Н.И. Энергосбережение - религия XXI века / Н.И. Данилов. Екатеринбург: НП «ИЭЭТ», 2004. 48 с.; 2006. 63 с.</w:t>
      </w:r>
    </w:p>
    <w:p w:rsidR="00CF0E82" w:rsidRDefault="00F55C10">
      <w:pPr>
        <w:pStyle w:val="20"/>
        <w:shd w:val="clear" w:color="auto" w:fill="auto"/>
        <w:jc w:val="left"/>
      </w:pPr>
      <w:r>
        <w:t>Энергетический анализ. Методика и базовое информационное обеспе</w:t>
      </w:r>
      <w:r>
        <w:softHyphen/>
        <w:t>чение: учебное пособие / В.Г. Лисиенко [и др.]. Екатеринбург: УГТУ- УПИ, 2001. 100 с.</w:t>
      </w:r>
    </w:p>
    <w:p w:rsidR="00CF0E82" w:rsidRDefault="00F55C10">
      <w:pPr>
        <w:pStyle w:val="20"/>
        <w:shd w:val="clear" w:color="auto" w:fill="auto"/>
        <w:jc w:val="left"/>
      </w:pPr>
      <w:r>
        <w:t>Теплотехника: учебник для вузов / А.П. Баскаков [и др.]; под ред.</w:t>
      </w:r>
    </w:p>
    <w:p w:rsidR="00CF0E82" w:rsidRDefault="00F55C10">
      <w:pPr>
        <w:pStyle w:val="20"/>
        <w:shd w:val="clear" w:color="auto" w:fill="auto"/>
        <w:jc w:val="left"/>
      </w:pPr>
      <w:r>
        <w:t>А.П. Баскакова. М.: Энергоатомиздат, 1982. 264 с.</w:t>
      </w:r>
    </w:p>
    <w:p w:rsidR="00CF0E82" w:rsidRDefault="00F55C10">
      <w:pPr>
        <w:pStyle w:val="20"/>
        <w:shd w:val="clear" w:color="auto" w:fill="auto"/>
        <w:jc w:val="left"/>
      </w:pPr>
      <w:r>
        <w:t>Касаткин И.И. Справочное пособие для теплотехников промышленных предприятий / И.И. Касаткин. Минск: Госиздат БССР, 1963. 304 с.</w:t>
      </w:r>
    </w:p>
    <w:p w:rsidR="00CF0E82" w:rsidRDefault="00F55C10">
      <w:pPr>
        <w:pStyle w:val="20"/>
        <w:shd w:val="clear" w:color="auto" w:fill="auto"/>
        <w:jc w:val="left"/>
      </w:pPr>
      <w:r>
        <w:t>Бушуев В.В. Энергоэффективность как направление новой энергетической политики России / В.В. Бушуев // Энергосбережение. 1999. № 4.</w:t>
      </w:r>
    </w:p>
    <w:p w:rsidR="00CF0E82" w:rsidRDefault="00F55C10">
      <w:pPr>
        <w:pStyle w:val="20"/>
        <w:shd w:val="clear" w:color="auto" w:fill="auto"/>
        <w:jc w:val="left"/>
      </w:pPr>
      <w:r>
        <w:t>С. 32 - 35.</w:t>
      </w:r>
    </w:p>
    <w:p w:rsidR="00CF0E82" w:rsidRDefault="00F55C10">
      <w:pPr>
        <w:pStyle w:val="20"/>
        <w:shd w:val="clear" w:color="auto" w:fill="auto"/>
        <w:jc w:val="left"/>
      </w:pPr>
      <w:r>
        <w:t>Щеклеин С.Е. Человек, энергия, природа / С.Е. Щеклеин. Екатеринбург: УГТУ-УПИ, 1998. 58 с.</w:t>
      </w:r>
    </w:p>
    <w:p w:rsidR="00CF0E82" w:rsidRDefault="00F55C10">
      <w:pPr>
        <w:pStyle w:val="20"/>
        <w:shd w:val="clear" w:color="auto" w:fill="auto"/>
        <w:jc w:val="left"/>
      </w:pPr>
      <w:r>
        <w:t>Чоджой М.Х. Энергосбережение в промышленности / М.Х. Чоджой: пер. с англ. М.: Металлургия, 1982. 272 с.</w:t>
      </w:r>
    </w:p>
    <w:p w:rsidR="00CF0E82" w:rsidRDefault="00F55C10">
      <w:pPr>
        <w:pStyle w:val="20"/>
        <w:shd w:val="clear" w:color="auto" w:fill="auto"/>
        <w:jc w:val="left"/>
      </w:pPr>
      <w:r>
        <w:t>Экономика в электроэнергетике и энергосбережение посредством рационального использования электротехнологий: учебное пособие для вузов. СПб.: Энергоатомиздат, СПб. отд., 1998. 368 с.</w:t>
      </w:r>
    </w:p>
    <w:p w:rsidR="00CF0E82" w:rsidRDefault="00F55C10">
      <w:pPr>
        <w:pStyle w:val="20"/>
        <w:shd w:val="clear" w:color="auto" w:fill="auto"/>
        <w:jc w:val="left"/>
      </w:pPr>
      <w:r>
        <w:t>Данилов Н.И. Энергоэффективность - важнейший фактор устойчивого развития старопромышленного региона: учебное пособие / Н.И. Данилов, Ю.К. Столбов, Я.М. Щелоков. Екатеринбург: ГОУ</w:t>
      </w:r>
    </w:p>
    <w:p w:rsidR="00CF0E82" w:rsidRDefault="00F55C10">
      <w:pPr>
        <w:pStyle w:val="20"/>
        <w:shd w:val="clear" w:color="auto" w:fill="auto"/>
        <w:jc w:val="left"/>
      </w:pPr>
      <w:r>
        <w:t>ВПО УГТУ-УПИ, 2004. 58 с.</w:t>
      </w:r>
    </w:p>
    <w:p w:rsidR="00CF0E82" w:rsidRDefault="00F55C10">
      <w:pPr>
        <w:pStyle w:val="20"/>
        <w:shd w:val="clear" w:color="auto" w:fill="auto"/>
        <w:jc w:val="left"/>
      </w:pPr>
      <w:r>
        <w:t>Медоуз Д.Х. За пределами роста: учебное пособие / Д.Х. Медоуз,</w:t>
      </w:r>
    </w:p>
    <w:p w:rsidR="00CF0E82" w:rsidRDefault="00F55C10">
      <w:pPr>
        <w:pStyle w:val="20"/>
        <w:shd w:val="clear" w:color="auto" w:fill="auto"/>
        <w:jc w:val="left"/>
      </w:pPr>
      <w:r>
        <w:lastRenderedPageBreak/>
        <w:t>Д.Л. Медоуз, Й. Рандерс М.: Прогресс, 1994. 304 с.</w:t>
      </w:r>
    </w:p>
    <w:p w:rsidR="00CF0E82" w:rsidRDefault="00F55C10">
      <w:pPr>
        <w:pStyle w:val="20"/>
        <w:shd w:val="clear" w:color="auto" w:fill="auto"/>
        <w:jc w:val="left"/>
      </w:pPr>
      <w:r>
        <w:t>Лисиенко В.Г. Топливо. Рациональное сжигание, управление и технологическое использование: справочное издание: В 3 кн. / В.Г. Лисиенко,</w:t>
      </w:r>
    </w:p>
    <w:p w:rsidR="00CF0E82" w:rsidRDefault="00F55C10">
      <w:pPr>
        <w:pStyle w:val="20"/>
        <w:shd w:val="clear" w:color="auto" w:fill="auto"/>
        <w:spacing w:after="3360"/>
        <w:jc w:val="left"/>
      </w:pPr>
      <w:r>
        <w:t>Я.М. Щелоков, М.Г. Ладыгичев; под ред. В.Г. Лисиенко. М.: Теплотех</w:t>
      </w:r>
      <w:r>
        <w:softHyphen/>
        <w:t>ник, 2003. Кн. 3. 592 с.</w:t>
      </w:r>
    </w:p>
    <w:p w:rsidR="00CF0E82" w:rsidRDefault="00F55C10">
      <w:pPr>
        <w:pStyle w:val="10"/>
        <w:keepNext/>
        <w:keepLines/>
        <w:shd w:val="clear" w:color="auto" w:fill="auto"/>
        <w:spacing w:line="322" w:lineRule="exact"/>
        <w:ind w:right="220"/>
      </w:pPr>
      <w:bookmarkStart w:id="9" w:name="bookmark8"/>
      <w:r>
        <w:t>Дополнительные источники</w:t>
      </w:r>
      <w:bookmarkEnd w:id="9"/>
    </w:p>
    <w:p w:rsidR="00CF0E82" w:rsidRDefault="00F55C10">
      <w:pPr>
        <w:pStyle w:val="20"/>
        <w:shd w:val="clear" w:color="auto" w:fill="auto"/>
        <w:jc w:val="left"/>
      </w:pPr>
      <w:r>
        <w:t>Андрижиевский А.А. Энергосбережение и энергетический менеджмент: учеб. пособие /А.А. Андрижиевский, В.И. Володин. - 2-е изд., испр. - Минск: Выш. шк., 2005.</w:t>
      </w:r>
    </w:p>
    <w:p w:rsidR="00CF0E82" w:rsidRDefault="00F55C10">
      <w:pPr>
        <w:pStyle w:val="20"/>
        <w:shd w:val="clear" w:color="auto" w:fill="auto"/>
        <w:jc w:val="left"/>
      </w:pPr>
      <w:r>
        <w:t>Данилов- Данильян В.И., Лосев К.С. Экологический вызов и устойчивое развитие. М.: Прогресс-традиция, 2000.</w:t>
      </w:r>
    </w:p>
    <w:p w:rsidR="00CF0E82" w:rsidRDefault="00F55C10">
      <w:pPr>
        <w:pStyle w:val="20"/>
        <w:shd w:val="clear" w:color="auto" w:fill="auto"/>
        <w:jc w:val="left"/>
      </w:pPr>
      <w:r>
        <w:t>Энергетические ресурсы мира / под ред. П.С. Непорожного, В.И. Попкова. - М.: Энергоатомиздат, 1995.</w:t>
      </w:r>
    </w:p>
    <w:p w:rsidR="00CF0E82" w:rsidRDefault="00F55C10">
      <w:pPr>
        <w:pStyle w:val="20"/>
        <w:shd w:val="clear" w:color="auto" w:fill="auto"/>
        <w:jc w:val="left"/>
        <w:sectPr w:rsidR="00CF0E82">
          <w:pgSz w:w="11900" w:h="16840"/>
          <w:pgMar w:top="1037" w:right="887" w:bottom="1296" w:left="1047" w:header="0" w:footer="3" w:gutter="0"/>
          <w:cols w:space="720"/>
          <w:noEndnote/>
          <w:docGrid w:linePitch="360"/>
        </w:sectPr>
      </w:pPr>
      <w:r>
        <w:t>Энергосбережение: Г осуд. Научно-тенич. Программа. - Минск, 2000 Паневчик В.В., Ковалев А.Н., Самойлов М.В. Основы энергосбережения. Практикум. Мн: БГЭУ, 2007.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52"/>
        <w:gridCol w:w="3595"/>
        <w:gridCol w:w="3072"/>
      </w:tblGrid>
      <w:tr w:rsidR="00CF0E82">
        <w:trPr>
          <w:trHeight w:hRule="exact" w:val="682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ind w:left="300" w:firstLine="840"/>
              <w:jc w:val="left"/>
            </w:pPr>
            <w:r>
              <w:rPr>
                <w:rStyle w:val="25"/>
              </w:rPr>
              <w:lastRenderedPageBreak/>
              <w:t>Результаты обучения (освоенные умения, усвоенные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</w:pPr>
            <w:r>
              <w:rPr>
                <w:rStyle w:val="25"/>
              </w:rPr>
              <w:t>Формы и методы контроля и оценки результатов обучения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after="120" w:line="280" w:lineRule="exact"/>
              <w:jc w:val="center"/>
            </w:pPr>
            <w:r>
              <w:rPr>
                <w:rStyle w:val="25"/>
              </w:rPr>
              <w:t>Формируемые</w:t>
            </w:r>
          </w:p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before="120" w:line="280" w:lineRule="exact"/>
              <w:jc w:val="center"/>
            </w:pPr>
            <w:r>
              <w:rPr>
                <w:rStyle w:val="25"/>
              </w:rPr>
              <w:t>компетенции</w:t>
            </w:r>
          </w:p>
        </w:tc>
      </w:tr>
      <w:tr w:rsidR="00CF0E82">
        <w:trPr>
          <w:trHeight w:hRule="exact" w:val="331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Знать: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Самостоятельная работа №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5.8</w:t>
            </w:r>
          </w:p>
        </w:tc>
      </w:tr>
      <w:tr w:rsidR="00CF0E82">
        <w:trPr>
          <w:trHeight w:hRule="exact" w:val="590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Эпохи энергетики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1,2,3</w:t>
            </w: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1</w:t>
            </w:r>
          </w:p>
        </w:tc>
      </w:tr>
      <w:tr w:rsidR="00CF0E82">
        <w:trPr>
          <w:trHeight w:hRule="exact" w:val="715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Существующие виды энергии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Реферат по теме № 1.2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ПК 5.8 ОК 9</w:t>
            </w:r>
          </w:p>
        </w:tc>
      </w:tr>
      <w:tr w:rsidR="00CF0E82">
        <w:trPr>
          <w:trHeight w:hRule="exact" w:val="350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Основные энергетические законы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Самостоятельная работа №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5.8</w:t>
            </w:r>
          </w:p>
        </w:tc>
      </w:tr>
      <w:tr w:rsidR="00CF0E82">
        <w:trPr>
          <w:trHeight w:hRule="exact" w:val="355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и правил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7,9,10, 11</w:t>
            </w: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8</w:t>
            </w:r>
          </w:p>
        </w:tc>
      </w:tr>
      <w:tr w:rsidR="00CF0E82">
        <w:trPr>
          <w:trHeight w:hRule="exact" w:val="374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Различные оценки эффективности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Самостоятельная работа №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5.3</w:t>
            </w:r>
          </w:p>
        </w:tc>
      </w:tr>
      <w:tr w:rsidR="00CF0E82">
        <w:trPr>
          <w:trHeight w:hRule="exact" w:val="715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использования топлива и энергии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12</w:t>
            </w: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4</w:t>
            </w:r>
          </w:p>
        </w:tc>
      </w:tr>
      <w:tr w:rsidR="00CF0E82">
        <w:trPr>
          <w:trHeight w:hRule="exact" w:val="682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Энергетическая эффективность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Самостоятельная работа № 6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ПК 5.3 ОК 1</w:t>
            </w:r>
          </w:p>
        </w:tc>
      </w:tr>
      <w:tr w:rsidR="00CF0E82">
        <w:trPr>
          <w:trHeight w:hRule="exact" w:val="350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Учет энергоресурсов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Самостоятельная работа №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5.5</w:t>
            </w:r>
          </w:p>
        </w:tc>
      </w:tr>
      <w:tr w:rsidR="00CF0E82">
        <w:trPr>
          <w:trHeight w:hRule="exact" w:val="398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08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4,5,13</w:t>
            </w: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5</w:t>
            </w:r>
          </w:p>
        </w:tc>
      </w:tr>
      <w:tr w:rsidR="00CF0E82">
        <w:trPr>
          <w:trHeight w:hRule="exact" w:val="355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Что такое энергетический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Самостоятельная работа №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5.8</w:t>
            </w:r>
          </w:p>
        </w:tc>
      </w:tr>
      <w:tr w:rsidR="00CF0E82">
        <w:trPr>
          <w:trHeight w:hRule="exact" w:val="394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паспорт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14, 15, 16</w:t>
            </w: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1</w:t>
            </w:r>
          </w:p>
        </w:tc>
      </w:tr>
      <w:tr w:rsidR="00CF0E82">
        <w:trPr>
          <w:trHeight w:hRule="exact" w:val="379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Основы применения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Реферат по теме № 7.2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5.3</w:t>
            </w:r>
          </w:p>
        </w:tc>
      </w:tr>
      <w:tr w:rsidR="00CF0E82">
        <w:trPr>
          <w:trHeight w:hRule="exact" w:val="336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электротермических процессов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08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1</w:t>
            </w:r>
          </w:p>
        </w:tc>
      </w:tr>
      <w:tr w:rsidR="00CF0E82">
        <w:trPr>
          <w:trHeight w:hRule="exact" w:val="374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Классификацию светотехники и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Самостоятельная работа №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5.6</w:t>
            </w:r>
          </w:p>
        </w:tc>
      </w:tr>
      <w:tr w:rsidR="00CF0E82">
        <w:trPr>
          <w:trHeight w:hRule="exact" w:val="528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характеристики светотехники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17,18,19</w:t>
            </w: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1</w:t>
            </w:r>
          </w:p>
        </w:tc>
      </w:tr>
      <w:tr w:rsidR="00CF0E82">
        <w:trPr>
          <w:trHeight w:hRule="exact" w:val="360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Методика расчета общего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Реферат по теме № 8.6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5.5</w:t>
            </w:r>
          </w:p>
        </w:tc>
      </w:tr>
      <w:tr w:rsidR="00CF0E82">
        <w:trPr>
          <w:trHeight w:hRule="exact" w:val="322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освещения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08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2</w:t>
            </w:r>
          </w:p>
        </w:tc>
      </w:tr>
      <w:tr w:rsidR="00CF0E82">
        <w:trPr>
          <w:trHeight w:hRule="exact" w:val="686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Обозначение светотехники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Реферат по теме № 8.1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ПК 5.8 ОК 10</w:t>
            </w:r>
          </w:p>
        </w:tc>
      </w:tr>
      <w:tr w:rsidR="00CF0E82">
        <w:trPr>
          <w:trHeight w:hRule="exact" w:val="730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Нормы освещения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Реферат по теме № 8.3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ПК 5.6 ОК 1</w:t>
            </w:r>
          </w:p>
        </w:tc>
      </w:tr>
      <w:tr w:rsidR="00CF0E82">
        <w:trPr>
          <w:trHeight w:hRule="exact" w:val="331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Экономика и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Реферат по теме № 8.5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5.2</w:t>
            </w:r>
          </w:p>
        </w:tc>
      </w:tr>
      <w:tr w:rsidR="00CF0E82">
        <w:trPr>
          <w:trHeight w:hRule="exact" w:val="566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энергоэффективность освещения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08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6</w:t>
            </w:r>
          </w:p>
        </w:tc>
      </w:tr>
      <w:tr w:rsidR="00CF0E82">
        <w:trPr>
          <w:trHeight w:hRule="exact" w:val="374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Существующие вторичные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Реферат по теме № 9.2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5.8</w:t>
            </w:r>
          </w:p>
        </w:tc>
      </w:tr>
      <w:tr w:rsidR="00CF0E82">
        <w:trPr>
          <w:trHeight w:hRule="exact" w:val="331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энергетические ресурсы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08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1</w:t>
            </w:r>
          </w:p>
        </w:tc>
      </w:tr>
      <w:tr w:rsidR="00CF0E82">
        <w:trPr>
          <w:trHeight w:hRule="exact" w:val="370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Производство вторичных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Самостоятельная работа №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5.4</w:t>
            </w:r>
          </w:p>
        </w:tc>
      </w:tr>
      <w:tr w:rsidR="00CF0E82">
        <w:trPr>
          <w:trHeight w:hRule="exact" w:val="523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энергетических ресурсов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20,21</w:t>
            </w: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302" w:lineRule="exact"/>
              <w:jc w:val="left"/>
            </w:pPr>
            <w:r>
              <w:rPr>
                <w:rStyle w:val="25"/>
              </w:rPr>
              <w:t>ПК 5.7 ОК 1</w:t>
            </w:r>
          </w:p>
        </w:tc>
      </w:tr>
      <w:tr w:rsidR="00CF0E82">
        <w:trPr>
          <w:trHeight w:hRule="exact" w:val="360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Основы отраслевого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Реферат по теме № 10.2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5.1</w:t>
            </w:r>
          </w:p>
        </w:tc>
      </w:tr>
      <w:tr w:rsidR="00CF0E82">
        <w:trPr>
          <w:trHeight w:hRule="exact" w:val="374"/>
          <w:jc w:val="center"/>
        </w:trPr>
        <w:tc>
          <w:tcPr>
            <w:tcW w:w="41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энергосбережение</w:t>
            </w:r>
          </w:p>
        </w:tc>
        <w:tc>
          <w:tcPr>
            <w:tcW w:w="35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CF0E82">
            <w:pPr>
              <w:framePr w:w="108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3</w:t>
            </w:r>
          </w:p>
        </w:tc>
      </w:tr>
    </w:tbl>
    <w:p w:rsidR="00CF0E82" w:rsidRDefault="00CF0E82">
      <w:pPr>
        <w:framePr w:w="10819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  <w:sectPr w:rsidR="00CF0E82">
          <w:footerReference w:type="default" r:id="rId15"/>
          <w:headerReference w:type="first" r:id="rId16"/>
          <w:footerReference w:type="first" r:id="rId17"/>
          <w:pgSz w:w="11900" w:h="16840"/>
          <w:pgMar w:top="1439" w:right="324" w:bottom="1439" w:left="757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52"/>
        <w:gridCol w:w="3595"/>
        <w:gridCol w:w="3072"/>
      </w:tblGrid>
      <w:tr w:rsidR="00CF0E82">
        <w:trPr>
          <w:trHeight w:hRule="exact" w:val="1075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5"/>
              </w:rPr>
              <w:lastRenderedPageBreak/>
              <w:t>Основы энергосбережения на предприятии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5"/>
              </w:rPr>
              <w:t>Самостоятельная работа № 8, 22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ПК 5.6 ОК 3 ОК 7</w:t>
            </w:r>
          </w:p>
        </w:tc>
      </w:tr>
      <w:tr w:rsidR="00CF0E82">
        <w:trPr>
          <w:trHeight w:hRule="exact" w:val="355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Уметь: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Защита лабораторных работ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5.2</w:t>
            </w:r>
          </w:p>
        </w:tc>
      </w:tr>
      <w:tr w:rsidR="00CF0E82">
        <w:trPr>
          <w:trHeight w:hRule="exact" w:val="326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Использовать методы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№ 8</w:t>
            </w: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5.7</w:t>
            </w:r>
          </w:p>
        </w:tc>
      </w:tr>
      <w:tr w:rsidR="00CF0E82">
        <w:trPr>
          <w:trHeight w:hRule="exact" w:val="1997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теоретического и экспериментального исследования при решении прикладных задач в энергетике АПК с применением энергосберегающих технологий;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08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8</w:t>
            </w:r>
          </w:p>
        </w:tc>
      </w:tr>
      <w:tr w:rsidR="00CF0E82">
        <w:trPr>
          <w:trHeight w:hRule="exact" w:val="355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Проводить расчеты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Защита лабораторных работ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5.5</w:t>
            </w:r>
          </w:p>
        </w:tc>
      </w:tr>
      <w:tr w:rsidR="00CF0E82">
        <w:trPr>
          <w:trHeight w:hRule="exact" w:val="1618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5"/>
              </w:rPr>
              <w:t>энергосберегающих систем теплообеспечения, включая анализ технико-экономических показателей на объектах энергетики;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№ 7</w:t>
            </w: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4</w:t>
            </w:r>
          </w:p>
        </w:tc>
      </w:tr>
      <w:tr w:rsidR="00CF0E82">
        <w:trPr>
          <w:trHeight w:hRule="exact" w:val="374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Обосновывать использование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Защита лабораторных работ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5.4</w:t>
            </w:r>
          </w:p>
        </w:tc>
      </w:tr>
      <w:tr w:rsidR="00CF0E82">
        <w:trPr>
          <w:trHeight w:hRule="exact" w:val="1589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традиционных, нетрадиционных и вторичных источников энергии, местных топливно</w:t>
            </w:r>
            <w:r>
              <w:rPr>
                <w:rStyle w:val="25"/>
              </w:rPr>
              <w:softHyphen/>
              <w:t>энергетических ресурсов.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№ 1,2</w:t>
            </w: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10</w:t>
            </w:r>
          </w:p>
        </w:tc>
      </w:tr>
      <w:tr w:rsidR="00CF0E82">
        <w:trPr>
          <w:trHeight w:hRule="exact" w:val="379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Ориентироваться в научно-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Устный опрос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5.1</w:t>
            </w:r>
          </w:p>
        </w:tc>
      </w:tr>
      <w:tr w:rsidR="00CF0E82">
        <w:trPr>
          <w:trHeight w:hRule="exact" w:val="1258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технической, правовой и специальной литературе по энергосбережению.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08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4</w:t>
            </w:r>
          </w:p>
        </w:tc>
      </w:tr>
      <w:tr w:rsidR="00CF0E82">
        <w:trPr>
          <w:trHeight w:hRule="exact" w:val="360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Оценивать энергетическую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Защита лабораторных работ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5.8</w:t>
            </w:r>
          </w:p>
        </w:tc>
      </w:tr>
      <w:tr w:rsidR="00CF0E82">
        <w:trPr>
          <w:trHeight w:hRule="exact" w:val="1632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5"/>
              </w:rPr>
              <w:t>эффективность процессов производства, преобразования, трансформации, распределения и потребления электроэнергии на предприятиях;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№ 3</w:t>
            </w: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3</w:t>
            </w:r>
          </w:p>
        </w:tc>
      </w:tr>
      <w:tr w:rsidR="00CF0E82">
        <w:trPr>
          <w:trHeight w:hRule="exact" w:val="365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Выполнять необходимые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Защита лабораторных работ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5.8</w:t>
            </w:r>
          </w:p>
        </w:tc>
      </w:tr>
      <w:tr w:rsidR="00CF0E82">
        <w:trPr>
          <w:trHeight w:hRule="exact" w:val="3038"/>
          <w:jc w:val="center"/>
        </w:trPr>
        <w:tc>
          <w:tcPr>
            <w:tcW w:w="41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расчеты, связанные с энергосбережением (сохранением электрической энергии) в системах производственного освещения, вентиляции, в силовом оборудованием, в системах и устройствах электропитания телекоммуникаций.</w:t>
            </w:r>
          </w:p>
        </w:tc>
        <w:tc>
          <w:tcPr>
            <w:tcW w:w="35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№ 4</w:t>
            </w:r>
          </w:p>
        </w:tc>
        <w:tc>
          <w:tcPr>
            <w:tcW w:w="3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5</w:t>
            </w:r>
          </w:p>
        </w:tc>
      </w:tr>
    </w:tbl>
    <w:p w:rsidR="00CF0E82" w:rsidRDefault="00CF0E82">
      <w:pPr>
        <w:framePr w:w="10819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52"/>
        <w:gridCol w:w="3595"/>
        <w:gridCol w:w="3072"/>
      </w:tblGrid>
      <w:tr w:rsidR="00CF0E82">
        <w:trPr>
          <w:trHeight w:hRule="exact" w:val="1843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lastRenderedPageBreak/>
              <w:t>Пропагандировать идеи энергосбережения на всех уровнях управления производством и в различных слоях населения.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Устный опрос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ПК 5.8 ОК 2</w:t>
            </w:r>
          </w:p>
        </w:tc>
      </w:tr>
      <w:tr w:rsidR="00CF0E82">
        <w:trPr>
          <w:trHeight w:hRule="exact" w:val="374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Переводить различные виды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Устный опрос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5.8</w:t>
            </w:r>
          </w:p>
        </w:tc>
      </w:tr>
      <w:tr w:rsidR="00CF0E82">
        <w:trPr>
          <w:trHeight w:hRule="exact" w:val="538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топлива в условное топливо;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08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9</w:t>
            </w:r>
          </w:p>
        </w:tc>
      </w:tr>
      <w:tr w:rsidR="00CF0E82">
        <w:trPr>
          <w:trHeight w:hRule="exact" w:val="379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Рассчитывать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Защита лабораторных работ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5.8</w:t>
            </w:r>
          </w:p>
        </w:tc>
      </w:tr>
      <w:tr w:rsidR="00CF0E82">
        <w:trPr>
          <w:trHeight w:hRule="exact" w:val="326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энергоэкономические показатели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№ 5</w:t>
            </w: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7</w:t>
            </w:r>
          </w:p>
        </w:tc>
      </w:tr>
      <w:tr w:rsidR="00CF0E82">
        <w:trPr>
          <w:trHeight w:hRule="exact" w:val="317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по нормированию и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08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08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226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использованию ТЭР;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08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108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370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Составлять энергобаланс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Защита лабораторных работ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5.6</w:t>
            </w:r>
          </w:p>
        </w:tc>
      </w:tr>
      <w:tr w:rsidR="00CF0E82">
        <w:trPr>
          <w:trHeight w:hRule="exact" w:val="715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предприятия и другое.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№ 9</w:t>
            </w: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7</w:t>
            </w:r>
          </w:p>
        </w:tc>
      </w:tr>
      <w:tr w:rsidR="00CF0E82">
        <w:trPr>
          <w:trHeight w:hRule="exact" w:val="350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Разрабатывать мероприятия по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Защита лабораторных работ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5.2</w:t>
            </w:r>
          </w:p>
        </w:tc>
      </w:tr>
      <w:tr w:rsidR="00CF0E82">
        <w:trPr>
          <w:trHeight w:hRule="exact" w:val="322"/>
          <w:jc w:val="center"/>
        </w:trPr>
        <w:tc>
          <w:tcPr>
            <w:tcW w:w="4152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энергосбережению и</w:t>
            </w:r>
          </w:p>
        </w:tc>
        <w:tc>
          <w:tcPr>
            <w:tcW w:w="3595" w:type="dxa"/>
            <w:tcBorders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№ 6</w:t>
            </w:r>
          </w:p>
        </w:tc>
        <w:tc>
          <w:tcPr>
            <w:tcW w:w="3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1</w:t>
            </w:r>
          </w:p>
        </w:tc>
      </w:tr>
      <w:tr w:rsidR="00CF0E82">
        <w:trPr>
          <w:trHeight w:hRule="exact" w:val="408"/>
          <w:jc w:val="center"/>
        </w:trPr>
        <w:tc>
          <w:tcPr>
            <w:tcW w:w="41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ресурсосбережению</w:t>
            </w:r>
          </w:p>
        </w:tc>
        <w:tc>
          <w:tcPr>
            <w:tcW w:w="35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CF0E82">
            <w:pPr>
              <w:framePr w:w="108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81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ОК 6</w:t>
            </w:r>
          </w:p>
        </w:tc>
      </w:tr>
    </w:tbl>
    <w:p w:rsidR="00CF0E82" w:rsidRDefault="00CF0E82">
      <w:pPr>
        <w:framePr w:w="10819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  <w:sectPr w:rsidR="00CF0E82">
          <w:pgSz w:w="11900" w:h="16840"/>
          <w:pgMar w:top="780" w:right="324" w:bottom="1198" w:left="757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22"/>
        <w:gridCol w:w="7877"/>
      </w:tblGrid>
      <w:tr w:rsidR="00CF0E82">
        <w:trPr>
          <w:trHeight w:hRule="exact" w:val="1320"/>
          <w:jc w:val="center"/>
        </w:trPr>
        <w:tc>
          <w:tcPr>
            <w:tcW w:w="10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99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lastRenderedPageBreak/>
              <w:t>ПК 5.1 Анализировать научно-техническую информацию и документацию, изучать отечественный и зарубежный опыт в области эксплуатации и диагностики энергосберегающего оборудования.</w:t>
            </w:r>
          </w:p>
        </w:tc>
      </w:tr>
      <w:tr w:rsidR="00CF0E82">
        <w:trPr>
          <w:trHeight w:hRule="exact" w:val="1306"/>
          <w:jc w:val="center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9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Уметь: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9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Тематика лабораторных/практических работ</w:t>
            </w:r>
          </w:p>
        </w:tc>
      </w:tr>
      <w:tr w:rsidR="00CF0E82">
        <w:trPr>
          <w:trHeight w:hRule="exact" w:val="1277"/>
          <w:jc w:val="center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9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Знать: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99" w:wrap="notBeside" w:vAnchor="text" w:hAnchor="text" w:xAlign="center" w:y="1"/>
              <w:shd w:val="clear" w:color="auto" w:fill="auto"/>
              <w:spacing w:after="60" w:line="280" w:lineRule="exact"/>
              <w:jc w:val="left"/>
            </w:pPr>
            <w:r>
              <w:rPr>
                <w:rStyle w:val="25"/>
              </w:rPr>
              <w:t>Перечень тем:</w:t>
            </w:r>
          </w:p>
          <w:p w:rsidR="00CF0E82" w:rsidRDefault="00F55C10">
            <w:pPr>
              <w:pStyle w:val="20"/>
              <w:framePr w:w="10099" w:wrap="notBeside" w:vAnchor="text" w:hAnchor="text" w:xAlign="center" w:y="1"/>
              <w:shd w:val="clear" w:color="auto" w:fill="auto"/>
              <w:spacing w:before="60" w:line="280" w:lineRule="exact"/>
              <w:jc w:val="left"/>
            </w:pPr>
            <w:r>
              <w:rPr>
                <w:rStyle w:val="25"/>
              </w:rPr>
              <w:t>Основы отраслевого энергосбережение</w:t>
            </w:r>
          </w:p>
        </w:tc>
      </w:tr>
      <w:tr w:rsidR="00CF0E82">
        <w:trPr>
          <w:trHeight w:hRule="exact" w:val="984"/>
          <w:jc w:val="center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99" w:wrap="notBeside" w:vAnchor="text" w:hAnchor="text" w:xAlign="center" w:y="1"/>
              <w:shd w:val="clear" w:color="auto" w:fill="auto"/>
            </w:pPr>
            <w:r>
              <w:rPr>
                <w:rStyle w:val="25"/>
              </w:rPr>
              <w:t>Самостоятельная работа студента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9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Тематика самостоятельной работы:</w:t>
            </w:r>
          </w:p>
        </w:tc>
      </w:tr>
      <w:tr w:rsidR="00CF0E82">
        <w:trPr>
          <w:trHeight w:hRule="exact" w:val="1301"/>
          <w:jc w:val="center"/>
        </w:trPr>
        <w:tc>
          <w:tcPr>
            <w:tcW w:w="10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99" w:wrap="notBeside" w:vAnchor="text" w:hAnchor="text" w:xAlign="center" w:y="1"/>
              <w:shd w:val="clear" w:color="auto" w:fill="auto"/>
              <w:spacing w:line="326" w:lineRule="exact"/>
              <w:jc w:val="left"/>
            </w:pPr>
            <w:r>
              <w:rPr>
                <w:rStyle w:val="25"/>
              </w:rPr>
              <w:t>ПК 5.2 Применять инновационные технологии при работе с энергетическим оборудованием</w:t>
            </w:r>
          </w:p>
        </w:tc>
      </w:tr>
      <w:tr w:rsidR="00CF0E82">
        <w:trPr>
          <w:trHeight w:hRule="exact" w:val="1296"/>
          <w:jc w:val="center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9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Уметь: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99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Тематика лабораторных/практических работ Защита лабораторных работ № 6 Защита лабораторных работ № 8</w:t>
            </w:r>
          </w:p>
        </w:tc>
      </w:tr>
      <w:tr w:rsidR="00CF0E82">
        <w:trPr>
          <w:trHeight w:hRule="exact" w:val="1291"/>
          <w:jc w:val="center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99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Знать: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99" w:wrap="notBeside" w:vAnchor="text" w:hAnchor="text" w:xAlign="center" w:y="1"/>
              <w:shd w:val="clear" w:color="auto" w:fill="auto"/>
              <w:spacing w:after="60" w:line="280" w:lineRule="exact"/>
              <w:jc w:val="left"/>
            </w:pPr>
            <w:r>
              <w:rPr>
                <w:rStyle w:val="25"/>
              </w:rPr>
              <w:t>Перечень тем:</w:t>
            </w:r>
          </w:p>
          <w:p w:rsidR="00CF0E82" w:rsidRDefault="00F55C10">
            <w:pPr>
              <w:pStyle w:val="20"/>
              <w:framePr w:w="10099" w:wrap="notBeside" w:vAnchor="text" w:hAnchor="text" w:xAlign="center" w:y="1"/>
              <w:shd w:val="clear" w:color="auto" w:fill="auto"/>
              <w:spacing w:before="60" w:line="280" w:lineRule="exact"/>
              <w:jc w:val="left"/>
            </w:pPr>
            <w:r>
              <w:rPr>
                <w:rStyle w:val="25"/>
              </w:rPr>
              <w:t>Экономика и энергоэффективность освещения</w:t>
            </w:r>
          </w:p>
        </w:tc>
      </w:tr>
      <w:tr w:rsidR="00CF0E82">
        <w:trPr>
          <w:trHeight w:hRule="exact" w:val="994"/>
          <w:jc w:val="center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99" w:wrap="notBeside" w:vAnchor="text" w:hAnchor="text" w:xAlign="center" w:y="1"/>
              <w:shd w:val="clear" w:color="auto" w:fill="auto"/>
            </w:pPr>
            <w:r>
              <w:rPr>
                <w:rStyle w:val="25"/>
              </w:rPr>
              <w:t>Самостоятельная работа студента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9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Тематика самостоятельной работы:</w:t>
            </w:r>
          </w:p>
        </w:tc>
      </w:tr>
      <w:tr w:rsidR="00CF0E82">
        <w:trPr>
          <w:trHeight w:hRule="exact" w:val="989"/>
          <w:jc w:val="center"/>
        </w:trPr>
        <w:tc>
          <w:tcPr>
            <w:tcW w:w="10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9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ПК 5.3 Эффективно использовать энергоресурсы</w:t>
            </w:r>
          </w:p>
        </w:tc>
      </w:tr>
      <w:tr w:rsidR="00CF0E82">
        <w:trPr>
          <w:trHeight w:hRule="exact" w:val="998"/>
          <w:jc w:val="center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9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Уметь: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99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Тематика лабораторных/практических работ</w:t>
            </w:r>
          </w:p>
        </w:tc>
      </w:tr>
    </w:tbl>
    <w:p w:rsidR="00CF0E82" w:rsidRDefault="00CF0E82">
      <w:pPr>
        <w:framePr w:w="10099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  <w:sectPr w:rsidR="00CF0E82">
          <w:footerReference w:type="default" r:id="rId18"/>
          <w:headerReference w:type="first" r:id="rId19"/>
          <w:footerReference w:type="first" r:id="rId20"/>
          <w:pgSz w:w="11900" w:h="16840"/>
          <w:pgMar w:top="2403" w:right="324" w:bottom="2403" w:left="757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3"/>
        <w:gridCol w:w="7867"/>
      </w:tblGrid>
      <w:tr w:rsidR="00CF0E82">
        <w:trPr>
          <w:trHeight w:hRule="exact" w:val="1824"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lastRenderedPageBreak/>
              <w:t>Знать: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Перечень тем:</w:t>
            </w:r>
          </w:p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Различные оценки эффективности использования топлива и энергии</w:t>
            </w:r>
          </w:p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Энергетическая эффективность</w:t>
            </w:r>
          </w:p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Основы применения электротермических процессов</w:t>
            </w:r>
          </w:p>
        </w:tc>
      </w:tr>
      <w:tr w:rsidR="00CF0E82">
        <w:trPr>
          <w:trHeight w:hRule="exact" w:val="994"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</w:pPr>
            <w:r>
              <w:rPr>
                <w:rStyle w:val="25"/>
              </w:rPr>
              <w:t>Самостоятельная работа студента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Тематика самостоятельной работы: Самостоятельная работа № 12 Самостоятельная работа № 6</w:t>
            </w:r>
          </w:p>
        </w:tc>
      </w:tr>
    </w:tbl>
    <w:p w:rsidR="00CF0E82" w:rsidRDefault="00F55C10">
      <w:pPr>
        <w:pStyle w:val="a9"/>
        <w:framePr w:w="10080" w:wrap="notBeside" w:vAnchor="text" w:hAnchor="text" w:xAlign="center" w:y="1"/>
        <w:shd w:val="clear" w:color="auto" w:fill="auto"/>
        <w:spacing w:line="280" w:lineRule="exact"/>
      </w:pPr>
      <w:r>
        <w:t>ПК 5.4 Применять энергосберегающие технологии</w:t>
      </w:r>
    </w:p>
    <w:p w:rsidR="00CF0E82" w:rsidRDefault="00CF0E82">
      <w:pPr>
        <w:framePr w:w="10080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spacing w:line="60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3"/>
        <w:gridCol w:w="7867"/>
      </w:tblGrid>
      <w:tr w:rsidR="00CF0E82">
        <w:trPr>
          <w:trHeight w:hRule="exact" w:val="998"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Уметь: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spacing w:line="326" w:lineRule="exact"/>
              <w:jc w:val="left"/>
            </w:pPr>
            <w:r>
              <w:rPr>
                <w:rStyle w:val="25"/>
              </w:rPr>
              <w:t>Тематика лабораторных/практических работ Защита лабораторных работ № 1,2</w:t>
            </w:r>
          </w:p>
        </w:tc>
      </w:tr>
      <w:tr w:rsidR="00CF0E82">
        <w:trPr>
          <w:trHeight w:hRule="exact" w:val="989"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Знать: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spacing w:after="60" w:line="280" w:lineRule="exact"/>
              <w:jc w:val="left"/>
            </w:pPr>
            <w:r>
              <w:rPr>
                <w:rStyle w:val="25"/>
              </w:rPr>
              <w:t>Перечень тем:</w:t>
            </w:r>
          </w:p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spacing w:before="60" w:line="280" w:lineRule="exact"/>
              <w:jc w:val="left"/>
            </w:pPr>
            <w:r>
              <w:rPr>
                <w:rStyle w:val="25"/>
              </w:rPr>
              <w:t>Производство вторичных энергетических ресурсов</w:t>
            </w:r>
          </w:p>
        </w:tc>
      </w:tr>
      <w:tr w:rsidR="00CF0E82">
        <w:trPr>
          <w:trHeight w:hRule="exact" w:val="994"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</w:pPr>
            <w:r>
              <w:rPr>
                <w:rStyle w:val="25"/>
              </w:rPr>
              <w:t>Самостоятельная работа студента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Тематика самостоятельной работы: Самостоятельная работа № 20,21</w:t>
            </w:r>
          </w:p>
        </w:tc>
      </w:tr>
    </w:tbl>
    <w:p w:rsidR="00CF0E82" w:rsidRDefault="00F55C10">
      <w:pPr>
        <w:pStyle w:val="a9"/>
        <w:framePr w:w="10080" w:wrap="notBeside" w:vAnchor="text" w:hAnchor="text" w:xAlign="center" w:y="1"/>
        <w:shd w:val="clear" w:color="auto" w:fill="auto"/>
        <w:spacing w:line="326" w:lineRule="exact"/>
        <w:jc w:val="both"/>
      </w:pPr>
      <w:r>
        <w:t>ПК 5.5 Осуществлять расчёты по расходу и экономичности потребления электроэнергии</w:t>
      </w:r>
    </w:p>
    <w:p w:rsidR="00CF0E82" w:rsidRDefault="00CF0E82">
      <w:pPr>
        <w:framePr w:w="10080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3"/>
        <w:gridCol w:w="7867"/>
      </w:tblGrid>
      <w:tr w:rsidR="00CF0E82">
        <w:trPr>
          <w:trHeight w:hRule="exact" w:val="998"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Уметь: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spacing w:line="326" w:lineRule="exact"/>
              <w:jc w:val="left"/>
            </w:pPr>
            <w:r>
              <w:rPr>
                <w:rStyle w:val="25"/>
              </w:rPr>
              <w:t>Тематика лабораторных/практических работ Защита лабораторных работ № 7</w:t>
            </w:r>
          </w:p>
        </w:tc>
      </w:tr>
      <w:tr w:rsidR="00CF0E82">
        <w:trPr>
          <w:trHeight w:hRule="exact" w:val="989"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Знать: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Перечень тем:</w:t>
            </w:r>
          </w:p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Учет энергоресурсов</w:t>
            </w:r>
          </w:p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Методика расчета общего освещения</w:t>
            </w:r>
          </w:p>
        </w:tc>
      </w:tr>
      <w:tr w:rsidR="00CF0E82">
        <w:trPr>
          <w:trHeight w:hRule="exact" w:val="994"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</w:pPr>
            <w:r>
              <w:rPr>
                <w:rStyle w:val="25"/>
              </w:rPr>
              <w:t>Самостоятельная работа студента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Тематика самостоятельной работы: Самостоятельная работа № 4,5,13</w:t>
            </w:r>
          </w:p>
        </w:tc>
      </w:tr>
    </w:tbl>
    <w:p w:rsidR="00CF0E82" w:rsidRDefault="00F55C10">
      <w:pPr>
        <w:pStyle w:val="a9"/>
        <w:framePr w:w="10080" w:wrap="notBeside" w:vAnchor="text" w:hAnchor="text" w:xAlign="center" w:y="1"/>
        <w:shd w:val="clear" w:color="auto" w:fill="auto"/>
        <w:spacing w:line="280" w:lineRule="exact"/>
      </w:pPr>
      <w:r>
        <w:t>ПК 5.6 Составлять энергосберегающие схемы для предприятия</w:t>
      </w:r>
    </w:p>
    <w:p w:rsidR="00CF0E82" w:rsidRDefault="00CF0E82">
      <w:pPr>
        <w:framePr w:w="10080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spacing w:line="60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3"/>
        <w:gridCol w:w="7867"/>
      </w:tblGrid>
      <w:tr w:rsidR="00CF0E82">
        <w:trPr>
          <w:trHeight w:hRule="exact" w:val="998"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Уметь: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spacing w:line="326" w:lineRule="exact"/>
              <w:jc w:val="left"/>
            </w:pPr>
            <w:r>
              <w:rPr>
                <w:rStyle w:val="25"/>
              </w:rPr>
              <w:t>Тематика лабораторных/практических работ Защита лабораторных работ № 9</w:t>
            </w:r>
          </w:p>
        </w:tc>
      </w:tr>
      <w:tr w:rsidR="00CF0E82">
        <w:trPr>
          <w:trHeight w:hRule="exact" w:val="1517"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Знать: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Перечень тем:</w:t>
            </w:r>
          </w:p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Классификацию светотехники и характеристики светотехники Нормы освещения</w:t>
            </w:r>
          </w:p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Основы энергосбережения на предприятии</w:t>
            </w:r>
          </w:p>
        </w:tc>
      </w:tr>
    </w:tbl>
    <w:p w:rsidR="00CF0E82" w:rsidRDefault="00CF0E82">
      <w:pPr>
        <w:framePr w:w="10080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3"/>
        <w:gridCol w:w="7867"/>
      </w:tblGrid>
      <w:tr w:rsidR="00CF0E82">
        <w:trPr>
          <w:trHeight w:hRule="exact" w:val="1003"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</w:pPr>
            <w:r>
              <w:rPr>
                <w:rStyle w:val="25"/>
              </w:rPr>
              <w:lastRenderedPageBreak/>
              <w:t>Самостоятельная работа студента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</w:pPr>
            <w:r>
              <w:rPr>
                <w:rStyle w:val="25"/>
              </w:rPr>
              <w:t>Тематика самостоятельной работы: Самостоятельная работа № 17,18,19 Самостоятельная работа № 8, 22</w:t>
            </w:r>
          </w:p>
        </w:tc>
      </w:tr>
    </w:tbl>
    <w:p w:rsidR="00CF0E82" w:rsidRDefault="00F55C10">
      <w:pPr>
        <w:pStyle w:val="a9"/>
        <w:framePr w:w="10080" w:wrap="notBeside" w:vAnchor="text" w:hAnchor="text" w:xAlign="center" w:y="1"/>
        <w:shd w:val="clear" w:color="auto" w:fill="auto"/>
        <w:spacing w:line="280" w:lineRule="exact"/>
      </w:pPr>
      <w:r>
        <w:t>ПК 5.7 Следить за исправным состоянием энергосберегающего оборудования</w:t>
      </w:r>
    </w:p>
    <w:p w:rsidR="00CF0E82" w:rsidRDefault="00CF0E82">
      <w:pPr>
        <w:framePr w:w="10080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spacing w:line="60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3"/>
        <w:gridCol w:w="7867"/>
      </w:tblGrid>
      <w:tr w:rsidR="00CF0E82">
        <w:trPr>
          <w:trHeight w:hRule="exact" w:val="998"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Уметь: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spacing w:line="326" w:lineRule="exact"/>
              <w:jc w:val="left"/>
            </w:pPr>
            <w:r>
              <w:rPr>
                <w:rStyle w:val="25"/>
              </w:rPr>
              <w:t>Тематика лабораторных/практических работ Защита лабораторных работ № 8</w:t>
            </w:r>
          </w:p>
        </w:tc>
      </w:tr>
      <w:tr w:rsidR="00CF0E82">
        <w:trPr>
          <w:trHeight w:hRule="exact" w:val="989"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Знать: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spacing w:after="60" w:line="280" w:lineRule="exact"/>
              <w:jc w:val="left"/>
            </w:pPr>
            <w:r>
              <w:rPr>
                <w:rStyle w:val="25"/>
              </w:rPr>
              <w:t>Перечень тем:</w:t>
            </w:r>
          </w:p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spacing w:before="60" w:line="280" w:lineRule="exact"/>
              <w:jc w:val="left"/>
            </w:pPr>
            <w:r>
              <w:rPr>
                <w:rStyle w:val="25"/>
              </w:rPr>
              <w:t>Производство вторичных энергетических ресурсов</w:t>
            </w:r>
          </w:p>
        </w:tc>
      </w:tr>
      <w:tr w:rsidR="00CF0E82">
        <w:trPr>
          <w:trHeight w:hRule="exact" w:val="994"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</w:pPr>
            <w:r>
              <w:rPr>
                <w:rStyle w:val="25"/>
              </w:rPr>
              <w:t>Самостоятельная работа студента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Тематика самостоятельной работы: Самостоятельная работа № 20,21</w:t>
            </w:r>
          </w:p>
        </w:tc>
      </w:tr>
    </w:tbl>
    <w:p w:rsidR="00CF0E82" w:rsidRDefault="00F55C10">
      <w:pPr>
        <w:pStyle w:val="a9"/>
        <w:framePr w:w="10080" w:wrap="notBeside" w:vAnchor="text" w:hAnchor="text" w:xAlign="center" w:y="1"/>
        <w:shd w:val="clear" w:color="auto" w:fill="auto"/>
        <w:spacing w:line="280" w:lineRule="exact"/>
      </w:pPr>
      <w:r>
        <w:t>ПК 5.8 Внедрять энергосберегающие технологии на производстве и в быту</w:t>
      </w:r>
    </w:p>
    <w:p w:rsidR="00CF0E82" w:rsidRDefault="00CF0E82">
      <w:pPr>
        <w:framePr w:w="10080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spacing w:line="60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3"/>
        <w:gridCol w:w="7867"/>
      </w:tblGrid>
      <w:tr w:rsidR="00CF0E82">
        <w:trPr>
          <w:trHeight w:hRule="exact" w:val="1992"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Уметь: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Тематика лабораторных/практических работ Защита лабораторных работ № 3 Защита лабораторных работ № 4 Защита лабораторных работ № 5</w:t>
            </w:r>
          </w:p>
        </w:tc>
      </w:tr>
      <w:tr w:rsidR="00CF0E82">
        <w:trPr>
          <w:trHeight w:hRule="exact" w:val="2501"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Знать: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Перечень тем:</w:t>
            </w:r>
          </w:p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Эпохи энергетики Существующие виды энергии Основные энергетические законы и правил Что такое энергетический паспорт Обозначение светотехники</w:t>
            </w:r>
          </w:p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Существующие вторичные энергетические ресурсы</w:t>
            </w:r>
          </w:p>
        </w:tc>
      </w:tr>
      <w:tr w:rsidR="00CF0E82">
        <w:trPr>
          <w:trHeight w:hRule="exact" w:val="994"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</w:pPr>
            <w:r>
              <w:rPr>
                <w:rStyle w:val="25"/>
              </w:rPr>
              <w:t>Самостоятельная работа студента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10080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5"/>
              </w:rPr>
              <w:t>Тематика самостоятельной работы: Самостоятельная работа № 1,2,3 Самостоятельная работа № 7,9,10, 11</w:t>
            </w:r>
          </w:p>
        </w:tc>
      </w:tr>
    </w:tbl>
    <w:p w:rsidR="00CF0E82" w:rsidRDefault="00CF0E82">
      <w:pPr>
        <w:framePr w:w="10080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  <w:sectPr w:rsidR="00CF0E82">
          <w:pgSz w:w="11900" w:h="16840"/>
          <w:pgMar w:top="675" w:right="324" w:bottom="1597" w:left="757" w:header="0" w:footer="3" w:gutter="0"/>
          <w:cols w:space="720"/>
          <w:noEndnote/>
          <w:docGrid w:linePitch="360"/>
        </w:sectPr>
      </w:pPr>
    </w:p>
    <w:p w:rsidR="00CF0E82" w:rsidRDefault="00F55C10">
      <w:pPr>
        <w:pStyle w:val="27"/>
        <w:framePr w:w="9912" w:wrap="notBeside" w:vAnchor="text" w:hAnchor="text" w:xAlign="center" w:y="1"/>
        <w:shd w:val="clear" w:color="auto" w:fill="auto"/>
        <w:spacing w:line="280" w:lineRule="exact"/>
      </w:pPr>
      <w:r>
        <w:lastRenderedPageBreak/>
        <w:t>ТЕХНОЛОГИИ ФОР</w:t>
      </w:r>
      <w:r>
        <w:rPr>
          <w:rStyle w:val="28"/>
          <w:b/>
          <w:bCs/>
        </w:rPr>
        <w:t>МИР</w:t>
      </w:r>
      <w:r>
        <w:t>ОВ</w:t>
      </w:r>
      <w:r>
        <w:rPr>
          <w:rStyle w:val="28"/>
          <w:b/>
          <w:bCs/>
        </w:rPr>
        <w:t>АНИЯ</w:t>
      </w:r>
      <w:r>
        <w:t xml:space="preserve"> ОК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8"/>
        <w:gridCol w:w="5414"/>
      </w:tblGrid>
      <w:tr w:rsidR="00CF0E82">
        <w:trPr>
          <w:trHeight w:hRule="exact" w:val="686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E82" w:rsidRDefault="00F55C10">
            <w:pPr>
              <w:pStyle w:val="20"/>
              <w:framePr w:w="991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Название ОК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9912" w:wrap="notBeside" w:vAnchor="text" w:hAnchor="text" w:xAlign="center" w:y="1"/>
              <w:shd w:val="clear" w:color="auto" w:fill="auto"/>
              <w:spacing w:line="326" w:lineRule="exact"/>
              <w:jc w:val="center"/>
            </w:pPr>
            <w:r>
              <w:rPr>
                <w:rStyle w:val="24"/>
              </w:rPr>
              <w:t>Технологии формирования ОК (на учебных занятиях)</w:t>
            </w:r>
          </w:p>
        </w:tc>
      </w:tr>
      <w:tr w:rsidR="00CF0E82">
        <w:trPr>
          <w:trHeight w:hRule="exact" w:val="1354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9912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ОК 1- Понимать сущность и социальную значимость своей будущей профессии, проявлять к ней устойчивый интерес;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9912" w:wrap="notBeside" w:vAnchor="text" w:hAnchor="text" w:xAlign="center" w:y="1"/>
              <w:shd w:val="clear" w:color="auto" w:fill="auto"/>
              <w:spacing w:line="317" w:lineRule="exact"/>
              <w:jc w:val="center"/>
            </w:pPr>
            <w:r>
              <w:rPr>
                <w:rStyle w:val="25"/>
              </w:rPr>
              <w:t>Контекстное обучение (Беседа, выполнение практических работ)</w:t>
            </w:r>
          </w:p>
        </w:tc>
      </w:tr>
      <w:tr w:rsidR="00CF0E82">
        <w:trPr>
          <w:trHeight w:hRule="exact" w:val="1603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9912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ОК 2-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9912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5"/>
              </w:rPr>
              <w:t>Самостоятельная внеаудиторная работа (расчетные задания)</w:t>
            </w:r>
          </w:p>
        </w:tc>
      </w:tr>
      <w:tr w:rsidR="00CF0E82">
        <w:trPr>
          <w:trHeight w:hRule="exact" w:val="1435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9912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ОК 3-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991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5"/>
              </w:rPr>
              <w:t>Решение качественных задач</w:t>
            </w:r>
          </w:p>
        </w:tc>
      </w:tr>
      <w:tr w:rsidR="00CF0E82">
        <w:trPr>
          <w:trHeight w:hRule="exact" w:val="1973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9912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ОК 4-Осуществлять поиск и использование информации, необходимой для эффективного выполнения профессиональных задач, профессиональной деятельности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9912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5"/>
              </w:rPr>
              <w:t>Информационные технологии (подготовка к конференциям, семинарам)</w:t>
            </w:r>
          </w:p>
        </w:tc>
      </w:tr>
      <w:tr w:rsidR="00CF0E82">
        <w:trPr>
          <w:trHeight w:hRule="exact" w:val="1435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9912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ОК 5- Использовать информационно</w:t>
            </w:r>
            <w:r>
              <w:rPr>
                <w:rStyle w:val="25"/>
              </w:rPr>
              <w:softHyphen/>
              <w:t>коммуникационные технологии в профессиональной деятельности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9912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5"/>
              </w:rPr>
              <w:t>Информационные технологии (подготовка к конференциям, семинарам)</w:t>
            </w:r>
          </w:p>
        </w:tc>
      </w:tr>
      <w:tr w:rsidR="00CF0E82">
        <w:trPr>
          <w:trHeight w:hRule="exact" w:val="1435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9912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ОК 6-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9912" w:wrap="notBeside" w:vAnchor="text" w:hAnchor="text" w:xAlign="center" w:y="1"/>
              <w:shd w:val="clear" w:color="auto" w:fill="auto"/>
              <w:spacing w:line="280" w:lineRule="exact"/>
              <w:ind w:left="200"/>
              <w:jc w:val="left"/>
            </w:pPr>
            <w:r>
              <w:rPr>
                <w:rStyle w:val="25"/>
              </w:rPr>
              <w:t>Лабораторные работы, групповые занятия</w:t>
            </w:r>
          </w:p>
        </w:tc>
      </w:tr>
      <w:tr w:rsidR="00CF0E82">
        <w:trPr>
          <w:trHeight w:hRule="exact" w:val="1075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9912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ОК 7- Брать на себя ответственность за работу членов команды, за результат выполнения заданий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9912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5"/>
              </w:rPr>
              <w:t>Самостоятельная внеаудиторная работа (подготовка к рефератам, докладам)</w:t>
            </w:r>
          </w:p>
        </w:tc>
      </w:tr>
      <w:tr w:rsidR="00CF0E82">
        <w:trPr>
          <w:trHeight w:hRule="exact" w:val="1968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E82" w:rsidRDefault="00F55C10">
            <w:pPr>
              <w:pStyle w:val="20"/>
              <w:framePr w:w="9912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ОК 8-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9912" w:wrap="notBeside" w:vAnchor="text" w:hAnchor="text" w:xAlign="center" w:y="1"/>
              <w:shd w:val="clear" w:color="auto" w:fill="auto"/>
              <w:jc w:val="center"/>
            </w:pPr>
            <w:r>
              <w:rPr>
                <w:rStyle w:val="25"/>
              </w:rPr>
              <w:t>Информационные технологии (подготовка к конференциям, семинарам)</w:t>
            </w:r>
          </w:p>
        </w:tc>
      </w:tr>
    </w:tbl>
    <w:p w:rsidR="00CF0E82" w:rsidRDefault="00CF0E82">
      <w:pPr>
        <w:framePr w:w="9912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7"/>
        <w:gridCol w:w="5424"/>
      </w:tblGrid>
      <w:tr w:rsidR="00CF0E82">
        <w:trPr>
          <w:trHeight w:hRule="exact" w:val="1109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9931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ОК 9- Ориентироваться в условиях частной смены технологий в профессиональной деятельности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99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F0E82">
        <w:trPr>
          <w:trHeight w:hRule="exact" w:val="1440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E82" w:rsidRDefault="00F55C10">
            <w:pPr>
              <w:pStyle w:val="20"/>
              <w:framePr w:w="9931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ОК 10- Исполнять воинскую обязанность, в том числе с применением полученных профессиональных знаний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E82" w:rsidRDefault="00CF0E82">
            <w:pPr>
              <w:framePr w:w="993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F0E82" w:rsidRDefault="00CF0E82">
      <w:pPr>
        <w:framePr w:w="9931" w:wrap="notBeside" w:vAnchor="text" w:hAnchor="text" w:xAlign="center" w:y="1"/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  <w:sectPr w:rsidR="00CF0E82">
          <w:pgSz w:w="11900" w:h="16840"/>
          <w:pgMar w:top="1273" w:right="324" w:bottom="2463" w:left="757" w:header="0" w:footer="3" w:gutter="0"/>
          <w:cols w:space="720"/>
          <w:noEndnote/>
          <w:docGrid w:linePitch="360"/>
        </w:sectPr>
      </w:pPr>
    </w:p>
    <w:p w:rsidR="00CF0E82" w:rsidRDefault="00CF0E82">
      <w:pPr>
        <w:rPr>
          <w:sz w:val="2"/>
          <w:szCs w:val="2"/>
        </w:rPr>
      </w:pPr>
    </w:p>
    <w:p w:rsidR="00CF0E82" w:rsidRDefault="00CF0E82">
      <w:pPr>
        <w:rPr>
          <w:sz w:val="2"/>
          <w:szCs w:val="2"/>
        </w:rPr>
      </w:pPr>
    </w:p>
    <w:sectPr w:rsidR="00CF0E82">
      <w:pgSz w:w="11900" w:h="16840"/>
      <w:pgMar w:top="776" w:right="324" w:bottom="776" w:left="75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87952" w:rsidRDefault="00E87952">
      <w:r>
        <w:separator/>
      </w:r>
    </w:p>
  </w:endnote>
  <w:endnote w:type="continuationSeparator" w:id="0">
    <w:p w:rsidR="00E87952" w:rsidRDefault="00E8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0E82" w:rsidRDefault="0034573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6954520</wp:posOffset>
              </wp:positionH>
              <wp:positionV relativeFrom="page">
                <wp:posOffset>9984105</wp:posOffset>
              </wp:positionV>
              <wp:extent cx="60960" cy="138430"/>
              <wp:effectExtent l="1270" t="1905" r="4445" b="254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0E82" w:rsidRDefault="00F55C1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E488D" w:rsidRPr="00BE488D">
                            <w:rPr>
                              <w:rStyle w:val="a7"/>
                              <w:noProof/>
                            </w:rPr>
                            <w:t>6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margin-left:547.6pt;margin-top:786.15pt;width:4.8pt;height:10.9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" filled="f" stroked="f">
              <v:textbox style="mso-fit-shape-to-text:t" inset="0,0,0,0">
                <w:txbxContent>
                  <w:p w:rsidR="00CF0E82" w:rsidRDefault="00F55C1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E488D" w:rsidRPr="00BE488D">
                      <w:rPr>
                        <w:rStyle w:val="a7"/>
                        <w:noProof/>
                      </w:rPr>
                      <w:t>6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0E82" w:rsidRDefault="0034573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>
              <wp:simplePos x="0" y="0"/>
              <wp:positionH relativeFrom="page">
                <wp:posOffset>6893560</wp:posOffset>
              </wp:positionH>
              <wp:positionV relativeFrom="page">
                <wp:posOffset>9982835</wp:posOffset>
              </wp:positionV>
              <wp:extent cx="121285" cy="138430"/>
              <wp:effectExtent l="0" t="635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0E82" w:rsidRDefault="00F55C1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E488D" w:rsidRPr="00BE488D">
                            <w:rPr>
                              <w:rStyle w:val="a7"/>
                              <w:noProof/>
                            </w:rPr>
                            <w:t>25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542.8pt;margin-top:786.05pt;width:9.55pt;height:10.9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" filled="f" stroked="f">
              <v:textbox style="mso-fit-shape-to-text:t" inset="0,0,0,0">
                <w:txbxContent>
                  <w:p w:rsidR="00CF0E82" w:rsidRDefault="00F55C1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E488D" w:rsidRPr="00BE488D">
                      <w:rPr>
                        <w:rStyle w:val="a7"/>
                        <w:noProof/>
                      </w:rPr>
                      <w:t>25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0E82" w:rsidRDefault="0034573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6966585</wp:posOffset>
              </wp:positionH>
              <wp:positionV relativeFrom="page">
                <wp:posOffset>9982835</wp:posOffset>
              </wp:positionV>
              <wp:extent cx="60960" cy="138430"/>
              <wp:effectExtent l="3810" t="635" r="1905" b="381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0E82" w:rsidRDefault="00F55C1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E488D" w:rsidRPr="00BE488D">
                            <w:rPr>
                              <w:rStyle w:val="a7"/>
                              <w:noProof/>
                            </w:rPr>
                            <w:t>1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style="position:absolute;margin-left:548.55pt;margin-top:786.05pt;width:4.8pt;height:10.9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" filled="f" stroked="f">
              <v:textbox style="mso-fit-shape-to-text:t" inset="0,0,0,0">
                <w:txbxContent>
                  <w:p w:rsidR="00CF0E82" w:rsidRDefault="00F55C1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E488D" w:rsidRPr="00BE488D">
                      <w:rPr>
                        <w:rStyle w:val="a7"/>
                        <w:noProof/>
                      </w:rPr>
                      <w:t>1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0E82" w:rsidRDefault="0034573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9864090</wp:posOffset>
              </wp:positionH>
              <wp:positionV relativeFrom="page">
                <wp:posOffset>6849110</wp:posOffset>
              </wp:positionV>
              <wp:extent cx="121285" cy="138430"/>
              <wp:effectExtent l="0" t="635" r="0" b="381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0E82" w:rsidRDefault="00F55C1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E488D" w:rsidRPr="00BE488D">
                            <w:rPr>
                              <w:rStyle w:val="a7"/>
                              <w:noProof/>
                            </w:rPr>
                            <w:t>18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776.7pt;margin-top:539.3pt;width:9.55pt;height:10.9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" filled="f" stroked="f">
              <v:textbox style="mso-fit-shape-to-text:t" inset="0,0,0,0">
                <w:txbxContent>
                  <w:p w:rsidR="00CF0E82" w:rsidRDefault="00F55C1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E488D" w:rsidRPr="00BE488D">
                      <w:rPr>
                        <w:rStyle w:val="a7"/>
                        <w:noProof/>
                      </w:rPr>
                      <w:t>18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0E82" w:rsidRDefault="00CF0E82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0E82" w:rsidRDefault="0034573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6861810</wp:posOffset>
              </wp:positionH>
              <wp:positionV relativeFrom="page">
                <wp:posOffset>10295255</wp:posOffset>
              </wp:positionV>
              <wp:extent cx="121285" cy="138430"/>
              <wp:effectExtent l="381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0E82" w:rsidRDefault="00F55C1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E488D" w:rsidRPr="00BE488D">
                            <w:rPr>
                              <w:rStyle w:val="a7"/>
                              <w:noProof/>
                            </w:rPr>
                            <w:t>21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540.3pt;margin-top:810.65pt;width:9.55pt;height:10.9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" filled="f" stroked="f">
              <v:textbox style="mso-fit-shape-to-text:t" inset="0,0,0,0">
                <w:txbxContent>
                  <w:p w:rsidR="00CF0E82" w:rsidRDefault="00F55C1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E488D" w:rsidRPr="00BE488D">
                      <w:rPr>
                        <w:rStyle w:val="a7"/>
                        <w:noProof/>
                      </w:rPr>
                      <w:t>21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0E82" w:rsidRDefault="0034573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6894195</wp:posOffset>
              </wp:positionH>
              <wp:positionV relativeFrom="page">
                <wp:posOffset>9982835</wp:posOffset>
              </wp:positionV>
              <wp:extent cx="121285" cy="138430"/>
              <wp:effectExtent l="0" t="635" r="4445" b="381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0E82" w:rsidRDefault="00F55C1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E488D" w:rsidRPr="00BE488D">
                            <w:rPr>
                              <w:rStyle w:val="a7"/>
                              <w:noProof/>
                            </w:rPr>
                            <w:t>19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2" type="#_x0000_t202" style="position:absolute;margin-left:542.85pt;margin-top:786.05pt;width:9.55pt;height:10.9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" filled="f" stroked="f">
              <v:textbox style="mso-fit-shape-to-text:t" inset="0,0,0,0">
                <w:txbxContent>
                  <w:p w:rsidR="00CF0E82" w:rsidRDefault="00F55C1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E488D" w:rsidRPr="00BE488D">
                      <w:rPr>
                        <w:rStyle w:val="a7"/>
                        <w:noProof/>
                      </w:rPr>
                      <w:t>19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0E82" w:rsidRDefault="0034573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6861810</wp:posOffset>
              </wp:positionH>
              <wp:positionV relativeFrom="page">
                <wp:posOffset>10295255</wp:posOffset>
              </wp:positionV>
              <wp:extent cx="121285" cy="138430"/>
              <wp:effectExtent l="381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0E82" w:rsidRDefault="00F55C1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E488D" w:rsidRPr="00BE488D">
                            <w:rPr>
                              <w:rStyle w:val="a7"/>
                              <w:noProof/>
                            </w:rPr>
                            <w:t>24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3" type="#_x0000_t202" style="position:absolute;margin-left:540.3pt;margin-top:810.65pt;width:9.55pt;height:10.9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" filled="f" stroked="f">
              <v:textbox style="mso-fit-shape-to-text:t" inset="0,0,0,0">
                <w:txbxContent>
                  <w:p w:rsidR="00CF0E82" w:rsidRDefault="00F55C1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E488D" w:rsidRPr="00BE488D">
                      <w:rPr>
                        <w:rStyle w:val="a7"/>
                        <w:noProof/>
                      </w:rPr>
                      <w:t>24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0E82" w:rsidRDefault="0034573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>
              <wp:simplePos x="0" y="0"/>
              <wp:positionH relativeFrom="page">
                <wp:posOffset>6893560</wp:posOffset>
              </wp:positionH>
              <wp:positionV relativeFrom="page">
                <wp:posOffset>9982835</wp:posOffset>
              </wp:positionV>
              <wp:extent cx="121285" cy="138430"/>
              <wp:effectExtent l="0" t="635" r="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0E82" w:rsidRDefault="00F55C1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E488D" w:rsidRPr="00BE488D">
                            <w:rPr>
                              <w:rStyle w:val="a7"/>
                              <w:noProof/>
                            </w:rPr>
                            <w:t>22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5" type="#_x0000_t202" style="position:absolute;margin-left:542.8pt;margin-top:786.05pt;width:9.55pt;height:10.9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" filled="f" stroked="f">
              <v:textbox style="mso-fit-shape-to-text:t" inset="0,0,0,0">
                <w:txbxContent>
                  <w:p w:rsidR="00CF0E82" w:rsidRDefault="00F55C1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E488D" w:rsidRPr="00BE488D">
                      <w:rPr>
                        <w:rStyle w:val="a7"/>
                        <w:noProof/>
                      </w:rPr>
                      <w:t>22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0E82" w:rsidRDefault="0034573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8" behindDoc="1" locked="0" layoutInCell="1" allowOverlap="1">
              <wp:simplePos x="0" y="0"/>
              <wp:positionH relativeFrom="page">
                <wp:posOffset>6861810</wp:posOffset>
              </wp:positionH>
              <wp:positionV relativeFrom="page">
                <wp:posOffset>10295255</wp:posOffset>
              </wp:positionV>
              <wp:extent cx="121285" cy="138430"/>
              <wp:effectExtent l="381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0E82" w:rsidRDefault="00F55C1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E488D" w:rsidRPr="00BE488D">
                            <w:rPr>
                              <w:rStyle w:val="a7"/>
                              <w:noProof/>
                            </w:rPr>
                            <w:t>30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540.3pt;margin-top:810.65pt;width:9.55pt;height:10.9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" filled="f" stroked="f">
              <v:textbox style="mso-fit-shape-to-text:t" inset="0,0,0,0">
                <w:txbxContent>
                  <w:p w:rsidR="00CF0E82" w:rsidRDefault="00F55C1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E488D" w:rsidRPr="00BE488D">
                      <w:rPr>
                        <w:rStyle w:val="a7"/>
                        <w:noProof/>
                      </w:rPr>
                      <w:t>30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87952" w:rsidRDefault="00E87952"/>
  </w:footnote>
  <w:footnote w:type="continuationSeparator" w:id="0">
    <w:p w:rsidR="00E87952" w:rsidRDefault="00E879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0E82" w:rsidRDefault="00CF0E8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0E82" w:rsidRDefault="0034573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1471930</wp:posOffset>
              </wp:positionH>
              <wp:positionV relativeFrom="page">
                <wp:posOffset>582930</wp:posOffset>
              </wp:positionV>
              <wp:extent cx="4801235" cy="204470"/>
              <wp:effectExtent l="0" t="1905" r="3810" b="317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0123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0E82" w:rsidRDefault="00F55C1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4pt"/>
                            </w:rPr>
                            <w:t>3. УСЛОВИЯ РЕАЛИЗАЦИИ ПРОГРАММЫ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margin-left:115.9pt;margin-top:45.9pt;width:378.05pt;height:16.1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" filled="f" stroked="f">
              <v:textbox style="mso-fit-shape-to-text:t" inset="0,0,0,0">
                <w:txbxContent>
                  <w:p w:rsidR="00CF0E82" w:rsidRDefault="00F55C1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4pt"/>
                      </w:rPr>
                      <w:t>3. УСЛОВИЯ РЕАЛИЗАЦИИ ПРОГРАММЫ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0E82" w:rsidRDefault="0034573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901065</wp:posOffset>
              </wp:positionH>
              <wp:positionV relativeFrom="page">
                <wp:posOffset>582930</wp:posOffset>
              </wp:positionV>
              <wp:extent cx="5705475" cy="204470"/>
              <wp:effectExtent l="0" t="1905" r="3810" b="317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547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0E82" w:rsidRDefault="00F55C1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4pt"/>
                            </w:rPr>
                            <w:t>4. КОНТРОЛЬ И ОЦЕНКА РЕЗУЛЬТАТОВ ОСВОЕНИЯ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4" type="#_x0000_t202" style="position:absolute;margin-left:70.95pt;margin-top:45.9pt;width:449.25pt;height:16.1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" filled="f" stroked="f">
              <v:textbox style="mso-fit-shape-to-text:t" inset="0,0,0,0">
                <w:txbxContent>
                  <w:p w:rsidR="00CF0E82" w:rsidRDefault="00F55C1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4pt"/>
                      </w:rPr>
                      <w:t xml:space="preserve">4. КОНТРОЛЬ И ОЦЕНКА РЕЗУЛЬТАТОВ ОСВОЕНИЯ </w:t>
                    </w:r>
                    <w:r>
                      <w:rPr>
                        <w:rStyle w:val="14pt"/>
                      </w:rPr>
                      <w:t>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F0E82" w:rsidRDefault="0034573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9" behindDoc="1" locked="0" layoutInCell="1" allowOverlap="1">
              <wp:simplePos x="0" y="0"/>
              <wp:positionH relativeFrom="page">
                <wp:posOffset>1099185</wp:posOffset>
              </wp:positionH>
              <wp:positionV relativeFrom="page">
                <wp:posOffset>1198245</wp:posOffset>
              </wp:positionV>
              <wp:extent cx="5538470" cy="204470"/>
              <wp:effectExtent l="3810" t="0" r="127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847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0E82" w:rsidRDefault="00F55C1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4pt0"/>
                            </w:rPr>
                            <w:t>КОНКРЕТИЗАЦИЯ РЕЗУЛЬТАТОВ ОСВОЕНИЯ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7" type="#_x0000_t202" style="position:absolute;margin-left:86.55pt;margin-top:94.35pt;width:436.1pt;height:16.1pt;z-index:-18874405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" filled="f" stroked="f">
              <v:textbox style="mso-fit-shape-to-text:t" inset="0,0,0,0">
                <w:txbxContent>
                  <w:p w:rsidR="00CF0E82" w:rsidRDefault="00F55C1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4pt0"/>
                      </w:rPr>
                      <w:t>КОНКРЕТИЗАЦИЯ РЕЗУЛЬТАТОВ ОСВОЕНИЯ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33673"/>
    <w:multiLevelType w:val="multilevel"/>
    <w:tmpl w:val="3FAE49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793056"/>
    <w:multiLevelType w:val="multilevel"/>
    <w:tmpl w:val="0EA6724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30D03D1"/>
    <w:multiLevelType w:val="multilevel"/>
    <w:tmpl w:val="561C05C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E65231F"/>
    <w:multiLevelType w:val="multilevel"/>
    <w:tmpl w:val="33908DD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48A2352"/>
    <w:multiLevelType w:val="multilevel"/>
    <w:tmpl w:val="7D581A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E82"/>
    <w:rsid w:val="000A2606"/>
    <w:rsid w:val="002B4B07"/>
    <w:rsid w:val="00345738"/>
    <w:rsid w:val="0072085F"/>
    <w:rsid w:val="00824CF9"/>
    <w:rsid w:val="0089218D"/>
    <w:rsid w:val="00BE488D"/>
    <w:rsid w:val="00CE4CF3"/>
    <w:rsid w:val="00CF0E82"/>
    <w:rsid w:val="00E87952"/>
    <w:rsid w:val="00EA5EB2"/>
    <w:rsid w:val="00F5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D0ED7C"/>
  <w15:docId w15:val="{594C4C30-30C8-474E-AABB-DC846784A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7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Exact0">
    <w:name w:val="Основной текст (3) Exac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19"/>
      <w:szCs w:val="19"/>
      <w:u w:val="none"/>
    </w:rPr>
  </w:style>
  <w:style w:type="character" w:customStyle="1" w:styleId="68pt0pt">
    <w:name w:val="Основной текст (6) + 8 pt;Полужирный;Не курсив;Интервал 0 pt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9"/>
      <w:szCs w:val="19"/>
      <w:u w:val="single"/>
      <w:lang w:val="en-US" w:eastAsia="en-US" w:bidi="en-US"/>
    </w:rPr>
  </w:style>
  <w:style w:type="character" w:customStyle="1" w:styleId="62">
    <w:name w:val="Основной текст (6)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63">
    <w:name w:val="Основной текст (6)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68pt0pt0">
    <w:name w:val="Основной текст (6) + 8 pt;Полужирный;Не курсив;Интервал 0 pt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610pt0pt">
    <w:name w:val="Основной текст (6) + 10 pt;Не курсив;Интервал 0 pt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11pt">
    <w:name w:val="Основной текст (3) + 11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1">
    <w:name w:val="Основной текст (7) + 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pt">
    <w:name w:val="Основной текст (2) + 8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4pt0">
    <w:name w:val="Колонтитул + 14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8">
    <w:name w:val="Подпись к таблице (2)"/>
    <w:basedOn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Candara13pt-2pt">
    <w:name w:val="Основной текст (2) + Candara;13 pt;Интервал -2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80" w:after="540" w:line="0" w:lineRule="atLeast"/>
      <w:jc w:val="both"/>
    </w:pPr>
    <w:rPr>
      <w:rFonts w:ascii="Times New Roman" w:eastAsia="Times New Roman" w:hAnsi="Times New Roman" w:cs="Times New Roman"/>
      <w:i/>
      <w:iCs/>
      <w:spacing w:val="-20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48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528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7"/>
      <w:szCs w:val="17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72085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2085F"/>
    <w:rPr>
      <w:color w:val="000000"/>
    </w:rPr>
  </w:style>
  <w:style w:type="paragraph" w:styleId="ac">
    <w:name w:val="footer"/>
    <w:basedOn w:val="a"/>
    <w:link w:val="ad"/>
    <w:uiPriority w:val="99"/>
    <w:unhideWhenUsed/>
    <w:rsid w:val="0072085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2085F"/>
    <w:rPr>
      <w:color w:val="000000"/>
    </w:rPr>
  </w:style>
  <w:style w:type="paragraph" w:styleId="ae">
    <w:name w:val="No Spacing"/>
    <w:uiPriority w:val="1"/>
    <w:qFormat/>
    <w:rsid w:val="0072085F"/>
    <w:rPr>
      <w:color w:val="000000"/>
    </w:rPr>
  </w:style>
  <w:style w:type="table" w:styleId="af">
    <w:name w:val="Table Grid"/>
    <w:basedOn w:val="a1"/>
    <w:uiPriority w:val="59"/>
    <w:rsid w:val="0072085F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BE488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E488D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2.xml"/><Relationship Id="rId18" Type="http://schemas.openxmlformats.org/officeDocument/2006/relationships/footer" Target="footer9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footer" Target="footer8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oter" Target="foot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6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4992</Words>
  <Characters>28458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Английский</dc:creator>
  <cp:lastModifiedBy>user</cp:lastModifiedBy>
  <cp:revision>6</cp:revision>
  <cp:lastPrinted>2021-09-20T08:17:00Z</cp:lastPrinted>
  <dcterms:created xsi:type="dcterms:W3CDTF">2021-05-12T07:01:00Z</dcterms:created>
  <dcterms:modified xsi:type="dcterms:W3CDTF">2021-11-10T07:09:00Z</dcterms:modified>
</cp:coreProperties>
</file>